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66"/>
        <w:gridCol w:w="5034"/>
      </w:tblGrid>
      <w:tr w:rsidR="009861D1" w:rsidRPr="009861D1" w14:paraId="53DA5B76" w14:textId="77777777" w:rsidTr="00C00B48">
        <w:trPr>
          <w:trHeight w:val="1437"/>
        </w:trPr>
        <w:tc>
          <w:tcPr>
            <w:tcW w:w="5166" w:type="dxa"/>
            <w:tcBorders>
              <w:top w:val="single" w:sz="4" w:space="0" w:color="auto"/>
              <w:left w:val="single" w:sz="4" w:space="0" w:color="auto"/>
              <w:bottom w:val="single" w:sz="4" w:space="0" w:color="auto"/>
              <w:right w:val="nil"/>
            </w:tcBorders>
            <w:shd w:val="clear" w:color="auto" w:fill="auto"/>
          </w:tcPr>
          <w:p w14:paraId="2295BF0D" w14:textId="77777777" w:rsidR="009861D1" w:rsidRPr="009861D1" w:rsidRDefault="009861D1" w:rsidP="009861D1">
            <w:pPr>
              <w:widowControl w:val="0"/>
              <w:adjustRightInd w:val="0"/>
              <w:spacing w:before="60" w:after="60" w:line="240" w:lineRule="auto"/>
              <w:textAlignment w:val="baseline"/>
              <w:rPr>
                <w:rFonts w:ascii="Arial" w:eastAsia="Times New Roman" w:hAnsi="Arial" w:cs="Arial"/>
                <w:b/>
                <w:sz w:val="24"/>
                <w:szCs w:val="20"/>
              </w:rPr>
            </w:pPr>
            <w:bookmarkStart w:id="0" w:name="_GoBack"/>
            <w:bookmarkEnd w:id="0"/>
            <w:r w:rsidRPr="009861D1">
              <w:rPr>
                <w:rFonts w:ascii="Arial" w:eastAsia="Times New Roman" w:hAnsi="Arial" w:cs="Arial"/>
                <w:b/>
                <w:sz w:val="44"/>
                <w:szCs w:val="44"/>
              </w:rPr>
              <w:t>Job Description and</w:t>
            </w:r>
            <w:r w:rsidRPr="009861D1">
              <w:rPr>
                <w:rFonts w:ascii="Arial" w:eastAsia="Times New Roman" w:hAnsi="Arial" w:cs="Arial"/>
                <w:b/>
                <w:sz w:val="44"/>
                <w:szCs w:val="44"/>
              </w:rPr>
              <w:br/>
              <w:t xml:space="preserve">Person Specification </w:t>
            </w:r>
            <w:r w:rsidRPr="009861D1">
              <w:rPr>
                <w:rFonts w:ascii="Arial" w:eastAsia="Times New Roman" w:hAnsi="Arial" w:cs="Arial"/>
                <w:b/>
                <w:sz w:val="44"/>
                <w:szCs w:val="44"/>
              </w:rPr>
              <w:br/>
            </w:r>
          </w:p>
          <w:p w14:paraId="65CF08D2" w14:textId="77777777" w:rsidR="009861D1" w:rsidRPr="009861D1" w:rsidRDefault="009861D1" w:rsidP="009861D1">
            <w:pPr>
              <w:widowControl w:val="0"/>
              <w:adjustRightInd w:val="0"/>
              <w:spacing w:before="60" w:after="60" w:line="240" w:lineRule="auto"/>
              <w:jc w:val="center"/>
              <w:textAlignment w:val="baseline"/>
              <w:rPr>
                <w:rFonts w:ascii="Arial" w:eastAsia="Times New Roman" w:hAnsi="Arial" w:cs="Arial"/>
                <w:sz w:val="24"/>
                <w:szCs w:val="20"/>
              </w:rPr>
            </w:pPr>
          </w:p>
        </w:tc>
        <w:tc>
          <w:tcPr>
            <w:tcW w:w="5034" w:type="dxa"/>
            <w:tcBorders>
              <w:top w:val="single" w:sz="4" w:space="0" w:color="auto"/>
              <w:left w:val="nil"/>
              <w:bottom w:val="single" w:sz="4" w:space="0" w:color="auto"/>
              <w:right w:val="single" w:sz="4" w:space="0" w:color="auto"/>
            </w:tcBorders>
            <w:shd w:val="clear" w:color="auto" w:fill="auto"/>
            <w:vAlign w:val="center"/>
          </w:tcPr>
          <w:p w14:paraId="52925BD8" w14:textId="77777777" w:rsidR="009861D1" w:rsidRPr="009861D1" w:rsidRDefault="009861D1" w:rsidP="009861D1">
            <w:pPr>
              <w:widowControl w:val="0"/>
              <w:adjustRightInd w:val="0"/>
              <w:spacing w:before="60" w:after="60" w:line="240" w:lineRule="auto"/>
              <w:jc w:val="center"/>
              <w:textAlignment w:val="baseline"/>
              <w:rPr>
                <w:rFonts w:ascii="Arial" w:eastAsia="Times New Roman" w:hAnsi="Arial" w:cs="Arial"/>
                <w:sz w:val="24"/>
                <w:szCs w:val="20"/>
              </w:rPr>
            </w:pPr>
            <w:r w:rsidRPr="009861D1">
              <w:rPr>
                <w:rFonts w:ascii="Arial" w:eastAsia="Times New Roman" w:hAnsi="Arial" w:cs="Times New Roman"/>
                <w:noProof/>
                <w:sz w:val="20"/>
                <w:szCs w:val="20"/>
                <w:lang w:eastAsia="en-GB"/>
              </w:rPr>
              <w:drawing>
                <wp:anchor distT="0" distB="0" distL="114300" distR="114300" simplePos="0" relativeHeight="251659264" behindDoc="0" locked="1" layoutInCell="1" allowOverlap="1" wp14:anchorId="7CEC7925" wp14:editId="16F0879D">
                  <wp:simplePos x="0" y="0"/>
                  <wp:positionH relativeFrom="column">
                    <wp:posOffset>628650</wp:posOffset>
                  </wp:positionH>
                  <wp:positionV relativeFrom="page">
                    <wp:posOffset>14605</wp:posOffset>
                  </wp:positionV>
                  <wp:extent cx="2352675" cy="9251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 Logo - clea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925195"/>
                          </a:xfrm>
                          <a:prstGeom prst="rect">
                            <a:avLst/>
                          </a:prstGeom>
                        </pic:spPr>
                      </pic:pic>
                    </a:graphicData>
                  </a:graphic>
                  <wp14:sizeRelH relativeFrom="page">
                    <wp14:pctWidth>0</wp14:pctWidth>
                  </wp14:sizeRelH>
                  <wp14:sizeRelV relativeFrom="page">
                    <wp14:pctHeight>0</wp14:pctHeight>
                  </wp14:sizeRelV>
                </wp:anchor>
              </w:drawing>
            </w:r>
          </w:p>
        </w:tc>
      </w:tr>
      <w:tr w:rsidR="00BC6A42" w:rsidRPr="009861D1" w14:paraId="71CA217D" w14:textId="77777777" w:rsidTr="00C00B48">
        <w:tc>
          <w:tcPr>
            <w:tcW w:w="10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C8E5E" w14:textId="77777777" w:rsidR="00BC6A42" w:rsidRDefault="00BC6A42" w:rsidP="00BC6A42">
            <w:pPr>
              <w:widowControl w:val="0"/>
              <w:adjustRightInd w:val="0"/>
              <w:spacing w:before="60" w:after="60"/>
              <w:textAlignment w:val="baseline"/>
              <w:rPr>
                <w:rFonts w:ascii="Arial" w:hAnsi="Arial" w:cs="Arial"/>
                <w:b/>
              </w:rPr>
            </w:pPr>
            <w:r w:rsidRPr="00D3389D">
              <w:rPr>
                <w:rFonts w:ascii="Arial" w:hAnsi="Arial" w:cs="Arial"/>
                <w:b/>
              </w:rPr>
              <w:t xml:space="preserve">This authority has a responsibility for, and is committed to, safeguarding and promoting the welfare of children, young people and adults at risk, and requires all staff and volunteers to share this </w:t>
            </w:r>
            <w:r>
              <w:rPr>
                <w:rFonts w:ascii="Arial" w:hAnsi="Arial" w:cs="Arial"/>
                <w:b/>
              </w:rPr>
              <w:t>commitment.</w:t>
            </w:r>
          </w:p>
          <w:p w14:paraId="7AF3B094" w14:textId="4D6B4BA7" w:rsidR="00BC6A42" w:rsidRPr="00BC6A42" w:rsidRDefault="00BC6A42" w:rsidP="00BC6A42">
            <w:pPr>
              <w:widowControl w:val="0"/>
              <w:adjustRightInd w:val="0"/>
              <w:spacing w:before="60" w:after="60"/>
              <w:textAlignment w:val="baseline"/>
              <w:rPr>
                <w:rFonts w:ascii="Arial" w:hAnsi="Arial" w:cs="Arial"/>
                <w:b/>
              </w:rPr>
            </w:pPr>
            <w:r>
              <w:rPr>
                <w:rFonts w:ascii="Arial" w:hAnsi="Arial" w:cs="Arial"/>
                <w:b/>
              </w:rPr>
              <w:t>Solihull Council is committed to equal opportunities and expects all staff and volunteers to recognise and value differences.</w:t>
            </w:r>
          </w:p>
        </w:tc>
      </w:tr>
    </w:tbl>
    <w:p w14:paraId="72739ED6" w14:textId="77777777" w:rsidR="009861D1" w:rsidRPr="009861D1" w:rsidRDefault="009861D1" w:rsidP="009861D1">
      <w:pPr>
        <w:spacing w:after="0" w:line="240" w:lineRule="auto"/>
        <w:ind w:left="-567"/>
        <w:rPr>
          <w:rFonts w:ascii="Times New Roman" w:eastAsia="Times New Roman" w:hAnsi="Times New Roman" w:cs="Times New Roman"/>
          <w:sz w:val="24"/>
          <w:szCs w:val="24"/>
          <w:lang w:eastAsia="en-GB"/>
        </w:rPr>
      </w:pPr>
    </w:p>
    <w:p w14:paraId="58A15D45" w14:textId="77777777" w:rsidR="009861D1" w:rsidRPr="009861D1" w:rsidRDefault="009861D1" w:rsidP="009861D1">
      <w:pPr>
        <w:spacing w:after="0" w:line="240" w:lineRule="auto"/>
        <w:ind w:left="-567"/>
        <w:rPr>
          <w:rFonts w:ascii="Times New Roman" w:eastAsia="Times New Roman" w:hAnsi="Times New Roman" w:cs="Times New Roman"/>
          <w:vanish/>
          <w:sz w:val="32"/>
          <w:szCs w:val="32"/>
          <w:lang w:eastAsia="en-GB"/>
        </w:rPr>
      </w:pPr>
      <w:r w:rsidRPr="009861D1">
        <w:rPr>
          <w:rFonts w:ascii="Arial" w:eastAsia="Times New Roman" w:hAnsi="Arial" w:cs="Arial"/>
          <w:b/>
          <w:sz w:val="32"/>
          <w:szCs w:val="32"/>
        </w:rPr>
        <w:t xml:space="preserve">SECTION A: Specific Role </w:t>
      </w:r>
      <w:proofErr w:type="spellStart"/>
      <w:r w:rsidRPr="009861D1">
        <w:rPr>
          <w:rFonts w:ascii="Arial" w:eastAsia="Times New Roman" w:hAnsi="Arial" w:cs="Arial"/>
          <w:b/>
          <w:sz w:val="32"/>
          <w:szCs w:val="32"/>
        </w:rPr>
        <w:t>Profile</w:t>
      </w:r>
    </w:p>
    <w:p w14:paraId="4183FEB3" w14:textId="77777777" w:rsidR="009861D1" w:rsidRPr="009861D1" w:rsidRDefault="009861D1" w:rsidP="009861D1">
      <w:pPr>
        <w:spacing w:after="0" w:line="240" w:lineRule="auto"/>
        <w:rPr>
          <w:rFonts w:ascii="Times New Roman" w:eastAsia="Times New Roman" w:hAnsi="Times New Roman" w:cs="Times New Roman"/>
          <w:vanish/>
          <w:sz w:val="32"/>
          <w:szCs w:val="32"/>
          <w:lang w:eastAsia="en-GB"/>
        </w:rPr>
      </w:pPr>
    </w:p>
    <w:tbl>
      <w:tblPr>
        <w:tblpPr w:leftFromText="180" w:rightFromText="180" w:vertAnchor="text" w:horzAnchor="margin" w:tblpX="-612" w:tblpY="1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00"/>
        <w:gridCol w:w="1320"/>
        <w:gridCol w:w="2040"/>
      </w:tblGrid>
      <w:tr w:rsidR="009861D1" w:rsidRPr="009861D1" w14:paraId="3B97D4B0" w14:textId="77777777" w:rsidTr="00C00B48">
        <w:trPr>
          <w:trHeight w:val="510"/>
        </w:trPr>
        <w:tc>
          <w:tcPr>
            <w:tcW w:w="2628" w:type="dxa"/>
            <w:shd w:val="clear" w:color="auto" w:fill="D9D9D9"/>
          </w:tcPr>
          <w:p w14:paraId="7FCF02AC" w14:textId="77777777" w:rsidR="009861D1" w:rsidRPr="009861D1" w:rsidRDefault="009861D1" w:rsidP="009861D1">
            <w:pPr>
              <w:widowControl w:val="0"/>
              <w:adjustRightInd w:val="0"/>
              <w:spacing w:before="40" w:after="40" w:line="240" w:lineRule="auto"/>
              <w:jc w:val="both"/>
              <w:textAlignment w:val="baseline"/>
              <w:rPr>
                <w:rFonts w:ascii="Arial" w:eastAsia="Times New Roman" w:hAnsi="Arial" w:cs="Arial"/>
                <w:b/>
                <w:sz w:val="24"/>
              </w:rPr>
            </w:pPr>
            <w:r w:rsidRPr="009861D1">
              <w:rPr>
                <w:rFonts w:ascii="Arial" w:eastAsia="Times New Roman" w:hAnsi="Arial" w:cs="Arial"/>
                <w:b/>
                <w:sz w:val="24"/>
              </w:rPr>
              <w:t>Post</w:t>
            </w:r>
            <w:proofErr w:type="spellEnd"/>
            <w:r w:rsidRPr="009861D1">
              <w:rPr>
                <w:rFonts w:ascii="Arial" w:eastAsia="Times New Roman" w:hAnsi="Arial" w:cs="Arial"/>
                <w:b/>
                <w:sz w:val="24"/>
              </w:rPr>
              <w:t xml:space="preserve"> Title</w:t>
            </w:r>
          </w:p>
        </w:tc>
        <w:tc>
          <w:tcPr>
            <w:tcW w:w="4200" w:type="dxa"/>
            <w:shd w:val="clear" w:color="auto" w:fill="auto"/>
          </w:tcPr>
          <w:p w14:paraId="43A68508" w14:textId="2C486AF1" w:rsidR="009861D1" w:rsidRPr="009861D1" w:rsidRDefault="00D94C94" w:rsidP="00475FA8">
            <w:pPr>
              <w:widowControl w:val="0"/>
              <w:adjustRightInd w:val="0"/>
              <w:spacing w:before="40" w:after="40" w:line="240" w:lineRule="auto"/>
              <w:jc w:val="both"/>
              <w:textAlignment w:val="baseline"/>
              <w:rPr>
                <w:rFonts w:ascii="Arial" w:eastAsia="Times New Roman" w:hAnsi="Arial" w:cs="Arial"/>
              </w:rPr>
            </w:pPr>
            <w:r>
              <w:rPr>
                <w:rFonts w:ascii="Arial" w:eastAsia="Times New Roman" w:hAnsi="Arial" w:cs="Arial"/>
              </w:rPr>
              <w:t>Cultural Development Officer</w:t>
            </w:r>
          </w:p>
        </w:tc>
        <w:tc>
          <w:tcPr>
            <w:tcW w:w="1320" w:type="dxa"/>
            <w:shd w:val="clear" w:color="auto" w:fill="D9D9D9"/>
          </w:tcPr>
          <w:p w14:paraId="664A6A2E" w14:textId="77777777" w:rsidR="009861D1" w:rsidRPr="009861D1" w:rsidRDefault="009861D1" w:rsidP="009861D1">
            <w:pPr>
              <w:widowControl w:val="0"/>
              <w:adjustRightInd w:val="0"/>
              <w:spacing w:before="40" w:after="40" w:line="240" w:lineRule="auto"/>
              <w:jc w:val="both"/>
              <w:textAlignment w:val="baseline"/>
              <w:rPr>
                <w:rFonts w:ascii="Arial" w:eastAsia="Times New Roman" w:hAnsi="Arial" w:cs="Arial"/>
                <w:b/>
                <w:sz w:val="24"/>
                <w:szCs w:val="24"/>
              </w:rPr>
            </w:pPr>
            <w:r w:rsidRPr="009861D1">
              <w:rPr>
                <w:rFonts w:ascii="Arial" w:eastAsia="Times New Roman" w:hAnsi="Arial" w:cs="Arial"/>
                <w:b/>
                <w:sz w:val="24"/>
                <w:szCs w:val="24"/>
              </w:rPr>
              <w:t>Post No</w:t>
            </w:r>
          </w:p>
        </w:tc>
        <w:tc>
          <w:tcPr>
            <w:tcW w:w="2040" w:type="dxa"/>
            <w:shd w:val="clear" w:color="auto" w:fill="auto"/>
          </w:tcPr>
          <w:p w14:paraId="4FD86497" w14:textId="5AA02338" w:rsidR="009861D1" w:rsidRPr="00C918A0" w:rsidRDefault="0086427D" w:rsidP="0086427D">
            <w:pPr>
              <w:widowControl w:val="0"/>
              <w:adjustRightInd w:val="0"/>
              <w:spacing w:before="40" w:after="40" w:line="240" w:lineRule="auto"/>
              <w:jc w:val="both"/>
              <w:textAlignment w:val="baseline"/>
              <w:rPr>
                <w:rFonts w:ascii="Arial" w:eastAsia="Times New Roman" w:hAnsi="Arial" w:cs="Arial"/>
              </w:rPr>
            </w:pPr>
            <w:r w:rsidRPr="00C918A0">
              <w:rPr>
                <w:rFonts w:ascii="Arial" w:hAnsi="Arial" w:cs="Arial"/>
              </w:rPr>
              <w:t>CS663</w:t>
            </w:r>
          </w:p>
        </w:tc>
      </w:tr>
      <w:tr w:rsidR="009861D1" w:rsidRPr="009861D1" w14:paraId="562E654C" w14:textId="77777777" w:rsidTr="00C00B48">
        <w:trPr>
          <w:trHeight w:val="510"/>
        </w:trPr>
        <w:tc>
          <w:tcPr>
            <w:tcW w:w="2628" w:type="dxa"/>
            <w:shd w:val="clear" w:color="auto" w:fill="D9D9D9"/>
          </w:tcPr>
          <w:p w14:paraId="4AC749FD" w14:textId="77777777" w:rsidR="009861D1" w:rsidRPr="009861D1" w:rsidRDefault="009861D1" w:rsidP="009861D1">
            <w:pPr>
              <w:widowControl w:val="0"/>
              <w:adjustRightInd w:val="0"/>
              <w:spacing w:before="40" w:after="40" w:line="240" w:lineRule="auto"/>
              <w:jc w:val="both"/>
              <w:textAlignment w:val="baseline"/>
              <w:rPr>
                <w:rFonts w:ascii="Arial" w:eastAsia="Times New Roman" w:hAnsi="Arial" w:cs="Arial"/>
                <w:b/>
                <w:sz w:val="24"/>
              </w:rPr>
            </w:pPr>
            <w:r w:rsidRPr="009861D1">
              <w:rPr>
                <w:rFonts w:ascii="Arial" w:eastAsia="Times New Roman" w:hAnsi="Arial" w:cs="Arial"/>
                <w:b/>
                <w:sz w:val="24"/>
              </w:rPr>
              <w:t>Directorate</w:t>
            </w:r>
          </w:p>
        </w:tc>
        <w:tc>
          <w:tcPr>
            <w:tcW w:w="7560" w:type="dxa"/>
            <w:gridSpan w:val="3"/>
            <w:shd w:val="clear" w:color="auto" w:fill="auto"/>
          </w:tcPr>
          <w:p w14:paraId="5A6E57E2" w14:textId="77777777" w:rsidR="009861D1" w:rsidRPr="009861D1" w:rsidRDefault="00870ABD" w:rsidP="009861D1">
            <w:pPr>
              <w:widowControl w:val="0"/>
              <w:adjustRightInd w:val="0"/>
              <w:spacing w:before="40" w:after="40" w:line="240" w:lineRule="auto"/>
              <w:jc w:val="both"/>
              <w:textAlignment w:val="baseline"/>
              <w:rPr>
                <w:rFonts w:ascii="Arial" w:eastAsia="Times New Roman" w:hAnsi="Arial" w:cs="Arial"/>
              </w:rPr>
            </w:pPr>
            <w:r>
              <w:rPr>
                <w:rFonts w:ascii="Arial" w:eastAsia="Times New Roman" w:hAnsi="Arial" w:cs="Arial"/>
              </w:rPr>
              <w:t>Economy and Infrastructure</w:t>
            </w:r>
          </w:p>
        </w:tc>
      </w:tr>
      <w:tr w:rsidR="009861D1" w:rsidRPr="009861D1" w14:paraId="068CE3FD" w14:textId="77777777" w:rsidTr="00C00B48">
        <w:trPr>
          <w:trHeight w:val="510"/>
        </w:trPr>
        <w:tc>
          <w:tcPr>
            <w:tcW w:w="2628" w:type="dxa"/>
            <w:shd w:val="clear" w:color="auto" w:fill="D9D9D9"/>
          </w:tcPr>
          <w:p w14:paraId="4CF0F98A" w14:textId="77777777" w:rsidR="009861D1" w:rsidRPr="009861D1" w:rsidRDefault="009861D1" w:rsidP="009861D1">
            <w:pPr>
              <w:widowControl w:val="0"/>
              <w:adjustRightInd w:val="0"/>
              <w:spacing w:before="40" w:after="40" w:line="240" w:lineRule="auto"/>
              <w:textAlignment w:val="baseline"/>
              <w:rPr>
                <w:rFonts w:ascii="Arial" w:eastAsia="Times New Roman" w:hAnsi="Arial" w:cs="Arial"/>
                <w:b/>
                <w:sz w:val="24"/>
              </w:rPr>
            </w:pPr>
            <w:r w:rsidRPr="009861D1">
              <w:rPr>
                <w:rFonts w:ascii="Arial" w:eastAsia="Times New Roman" w:hAnsi="Arial" w:cs="Arial"/>
                <w:b/>
                <w:sz w:val="24"/>
              </w:rPr>
              <w:t>Division</w:t>
            </w:r>
          </w:p>
        </w:tc>
        <w:tc>
          <w:tcPr>
            <w:tcW w:w="7560" w:type="dxa"/>
            <w:gridSpan w:val="3"/>
            <w:shd w:val="clear" w:color="auto" w:fill="auto"/>
          </w:tcPr>
          <w:p w14:paraId="53A1F04F" w14:textId="1090D96B" w:rsidR="009861D1" w:rsidRPr="009861D1" w:rsidRDefault="00870ABD" w:rsidP="009861D1">
            <w:pPr>
              <w:widowControl w:val="0"/>
              <w:adjustRightInd w:val="0"/>
              <w:spacing w:before="40" w:after="40" w:line="240" w:lineRule="auto"/>
              <w:jc w:val="both"/>
              <w:textAlignment w:val="baseline"/>
              <w:rPr>
                <w:rFonts w:ascii="Arial" w:eastAsia="Times New Roman" w:hAnsi="Arial" w:cs="Arial"/>
              </w:rPr>
            </w:pPr>
            <w:r>
              <w:rPr>
                <w:rFonts w:ascii="Arial" w:eastAsia="Times New Roman" w:hAnsi="Arial" w:cs="Arial"/>
              </w:rPr>
              <w:t>Customer and Library Services</w:t>
            </w:r>
          </w:p>
        </w:tc>
      </w:tr>
      <w:tr w:rsidR="009861D1" w:rsidRPr="009861D1" w14:paraId="0CD93276" w14:textId="77777777" w:rsidTr="00C00B48">
        <w:trPr>
          <w:trHeight w:val="510"/>
        </w:trPr>
        <w:tc>
          <w:tcPr>
            <w:tcW w:w="2628" w:type="dxa"/>
            <w:shd w:val="clear" w:color="auto" w:fill="D9D9D9"/>
          </w:tcPr>
          <w:p w14:paraId="661319DB" w14:textId="77777777" w:rsidR="009861D1" w:rsidRPr="009861D1" w:rsidRDefault="009861D1" w:rsidP="009861D1">
            <w:pPr>
              <w:widowControl w:val="0"/>
              <w:adjustRightInd w:val="0"/>
              <w:spacing w:before="40" w:after="40" w:line="240" w:lineRule="auto"/>
              <w:textAlignment w:val="baseline"/>
              <w:rPr>
                <w:rFonts w:ascii="Arial" w:eastAsia="Times New Roman" w:hAnsi="Arial" w:cs="Arial"/>
                <w:b/>
                <w:sz w:val="24"/>
              </w:rPr>
            </w:pPr>
            <w:r w:rsidRPr="009861D1">
              <w:rPr>
                <w:rFonts w:ascii="Arial" w:eastAsia="Times New Roman" w:hAnsi="Arial" w:cs="Arial"/>
                <w:b/>
                <w:sz w:val="24"/>
              </w:rPr>
              <w:t xml:space="preserve">Band and Salary </w:t>
            </w:r>
          </w:p>
        </w:tc>
        <w:tc>
          <w:tcPr>
            <w:tcW w:w="7560" w:type="dxa"/>
            <w:gridSpan w:val="3"/>
            <w:shd w:val="clear" w:color="auto" w:fill="auto"/>
          </w:tcPr>
          <w:p w14:paraId="05D3C233" w14:textId="6ECE191E" w:rsidR="009861D1" w:rsidRPr="009861D1" w:rsidRDefault="00F413D8" w:rsidP="009861D1">
            <w:pPr>
              <w:spacing w:before="40" w:after="40" w:line="240" w:lineRule="auto"/>
              <w:rPr>
                <w:rFonts w:ascii="Arial" w:eastAsia="Times New Roman" w:hAnsi="Arial" w:cs="Arial"/>
                <w:lang w:eastAsia="en-GB"/>
              </w:rPr>
            </w:pPr>
            <w:r>
              <w:rPr>
                <w:rFonts w:ascii="Arial" w:eastAsia="Times New Roman" w:hAnsi="Arial" w:cs="Arial"/>
                <w:lang w:eastAsia="en-GB"/>
              </w:rPr>
              <w:t xml:space="preserve">Band </w:t>
            </w:r>
            <w:r w:rsidR="008C687F">
              <w:rPr>
                <w:rFonts w:ascii="Arial" w:eastAsia="Times New Roman" w:hAnsi="Arial" w:cs="Arial"/>
                <w:lang w:eastAsia="en-GB"/>
              </w:rPr>
              <w:t>F</w:t>
            </w:r>
          </w:p>
          <w:p w14:paraId="52345650" w14:textId="77777777" w:rsidR="00C918A0" w:rsidRDefault="009861D1" w:rsidP="00393A10">
            <w:pPr>
              <w:spacing w:before="40" w:after="40" w:line="240" w:lineRule="auto"/>
              <w:rPr>
                <w:rFonts w:ascii="Arial" w:eastAsia="Times New Roman" w:hAnsi="Arial" w:cs="Arial"/>
                <w:lang w:eastAsia="en-GB"/>
              </w:rPr>
            </w:pPr>
            <w:r w:rsidRPr="009861D1">
              <w:rPr>
                <w:rFonts w:ascii="Arial" w:eastAsia="Times New Roman" w:hAnsi="Arial" w:cs="Arial"/>
                <w:lang w:eastAsia="en-GB"/>
              </w:rPr>
              <w:t>£</w:t>
            </w:r>
            <w:r w:rsidR="00434160">
              <w:rPr>
                <w:rFonts w:ascii="Arial" w:eastAsia="Times New Roman" w:hAnsi="Arial" w:cs="Arial"/>
                <w:lang w:eastAsia="en-GB"/>
              </w:rPr>
              <w:t>37,890 - £43,857</w:t>
            </w:r>
            <w:r w:rsidR="00C918A0">
              <w:rPr>
                <w:rFonts w:ascii="Arial" w:eastAsia="Times New Roman" w:hAnsi="Arial" w:cs="Arial"/>
                <w:lang w:eastAsia="en-GB"/>
              </w:rPr>
              <w:t xml:space="preserve"> per annum.</w:t>
            </w:r>
          </w:p>
          <w:p w14:paraId="1ED5D857" w14:textId="388B4720" w:rsidR="009861D1" w:rsidRPr="009861D1" w:rsidRDefault="009861D1" w:rsidP="00393A10">
            <w:pPr>
              <w:spacing w:before="40" w:after="40" w:line="240" w:lineRule="auto"/>
              <w:rPr>
                <w:rFonts w:ascii="Arial" w:eastAsia="Times New Roman" w:hAnsi="Arial" w:cs="Arial"/>
                <w:lang w:eastAsia="en-GB"/>
              </w:rPr>
            </w:pPr>
            <w:r w:rsidRPr="009861D1">
              <w:rPr>
                <w:rFonts w:ascii="Arial" w:eastAsia="Times New Roman" w:hAnsi="Arial" w:cs="Arial"/>
                <w:lang w:eastAsia="en-GB"/>
              </w:rPr>
              <w:t>Incremental progression is subject to performance.</w:t>
            </w:r>
          </w:p>
        </w:tc>
      </w:tr>
      <w:tr w:rsidR="009861D1" w:rsidRPr="009861D1" w14:paraId="10C3B5EB" w14:textId="77777777" w:rsidTr="00C00B48">
        <w:trPr>
          <w:trHeight w:val="510"/>
        </w:trPr>
        <w:tc>
          <w:tcPr>
            <w:tcW w:w="2628" w:type="dxa"/>
            <w:shd w:val="clear" w:color="auto" w:fill="D9D9D9"/>
          </w:tcPr>
          <w:p w14:paraId="03719CD5" w14:textId="77777777" w:rsidR="009861D1" w:rsidRPr="009861D1" w:rsidRDefault="009861D1" w:rsidP="009861D1">
            <w:pPr>
              <w:widowControl w:val="0"/>
              <w:adjustRightInd w:val="0"/>
              <w:spacing w:before="40" w:after="40" w:line="240" w:lineRule="auto"/>
              <w:jc w:val="both"/>
              <w:textAlignment w:val="baseline"/>
              <w:rPr>
                <w:rFonts w:ascii="Arial" w:eastAsia="Times New Roman" w:hAnsi="Arial" w:cs="Arial"/>
                <w:b/>
                <w:sz w:val="24"/>
              </w:rPr>
            </w:pPr>
            <w:r w:rsidRPr="009861D1">
              <w:rPr>
                <w:rFonts w:ascii="Arial" w:eastAsia="Times New Roman" w:hAnsi="Arial" w:cs="Arial"/>
                <w:b/>
                <w:sz w:val="24"/>
              </w:rPr>
              <w:t>Responsible to</w:t>
            </w:r>
          </w:p>
        </w:tc>
        <w:tc>
          <w:tcPr>
            <w:tcW w:w="7560" w:type="dxa"/>
            <w:gridSpan w:val="3"/>
            <w:shd w:val="clear" w:color="auto" w:fill="auto"/>
          </w:tcPr>
          <w:p w14:paraId="389A4131" w14:textId="01EEDD4B" w:rsidR="009861D1" w:rsidRPr="009861D1" w:rsidRDefault="007F785D" w:rsidP="009861D1">
            <w:pPr>
              <w:widowControl w:val="0"/>
              <w:adjustRightInd w:val="0"/>
              <w:spacing w:before="40" w:after="40" w:line="240" w:lineRule="auto"/>
              <w:jc w:val="both"/>
              <w:textAlignment w:val="baseline"/>
              <w:rPr>
                <w:rFonts w:ascii="Arial" w:eastAsia="Times New Roman" w:hAnsi="Arial" w:cs="Arial"/>
              </w:rPr>
            </w:pPr>
            <w:r>
              <w:rPr>
                <w:rFonts w:ascii="Arial" w:eastAsia="Times New Roman" w:hAnsi="Arial" w:cs="Arial"/>
              </w:rPr>
              <w:t xml:space="preserve">Arts Programme Manager </w:t>
            </w:r>
          </w:p>
        </w:tc>
      </w:tr>
      <w:tr w:rsidR="009861D1" w:rsidRPr="009861D1" w14:paraId="643D01E3" w14:textId="77777777" w:rsidTr="00C00B48">
        <w:trPr>
          <w:trHeight w:val="510"/>
        </w:trPr>
        <w:tc>
          <w:tcPr>
            <w:tcW w:w="2628" w:type="dxa"/>
            <w:shd w:val="clear" w:color="auto" w:fill="D9D9D9"/>
          </w:tcPr>
          <w:p w14:paraId="3F26A5EE" w14:textId="77777777" w:rsidR="009861D1" w:rsidRPr="009861D1" w:rsidRDefault="009861D1" w:rsidP="009861D1">
            <w:pPr>
              <w:spacing w:before="40" w:after="40" w:line="240" w:lineRule="auto"/>
              <w:rPr>
                <w:rFonts w:ascii="Arial" w:eastAsia="Times New Roman" w:hAnsi="Arial" w:cs="Arial"/>
                <w:lang w:eastAsia="en-GB"/>
              </w:rPr>
            </w:pPr>
            <w:r w:rsidRPr="009861D1">
              <w:rPr>
                <w:rFonts w:ascii="Arial" w:eastAsia="Times New Roman" w:hAnsi="Arial" w:cs="Arial"/>
                <w:b/>
                <w:sz w:val="24"/>
                <w:szCs w:val="24"/>
                <w:lang w:eastAsia="en-GB"/>
              </w:rPr>
              <w:t>Location</w:t>
            </w:r>
          </w:p>
        </w:tc>
        <w:tc>
          <w:tcPr>
            <w:tcW w:w="7560" w:type="dxa"/>
            <w:gridSpan w:val="3"/>
            <w:shd w:val="clear" w:color="auto" w:fill="auto"/>
          </w:tcPr>
          <w:p w14:paraId="48B85FB8" w14:textId="77777777" w:rsidR="009861D1" w:rsidRPr="009861D1" w:rsidRDefault="00393A10" w:rsidP="009861D1">
            <w:pPr>
              <w:spacing w:before="40" w:after="40" w:line="240" w:lineRule="auto"/>
              <w:rPr>
                <w:rFonts w:ascii="Arial" w:eastAsia="Times New Roman" w:hAnsi="Arial" w:cs="Arial"/>
                <w:lang w:eastAsia="en-GB"/>
              </w:rPr>
            </w:pPr>
            <w:r>
              <w:rPr>
                <w:rFonts w:ascii="Arial" w:eastAsia="Times New Roman" w:hAnsi="Arial" w:cs="Arial"/>
                <w:lang w:eastAsia="en-GB"/>
              </w:rPr>
              <w:t xml:space="preserve">All sites across borough </w:t>
            </w:r>
          </w:p>
        </w:tc>
      </w:tr>
      <w:tr w:rsidR="009861D1" w:rsidRPr="009861D1" w14:paraId="494BC34A" w14:textId="77777777" w:rsidTr="00C00B48">
        <w:tc>
          <w:tcPr>
            <w:tcW w:w="2628" w:type="dxa"/>
            <w:shd w:val="clear" w:color="auto" w:fill="D9D9D9"/>
          </w:tcPr>
          <w:p w14:paraId="137E5ED3" w14:textId="41E63BC8" w:rsidR="009861D1" w:rsidRPr="009861D1" w:rsidRDefault="001A2D74" w:rsidP="009861D1">
            <w:pPr>
              <w:spacing w:before="40" w:after="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DBS Check</w:t>
            </w:r>
          </w:p>
        </w:tc>
        <w:tc>
          <w:tcPr>
            <w:tcW w:w="7560" w:type="dxa"/>
            <w:gridSpan w:val="3"/>
            <w:shd w:val="clear" w:color="auto" w:fill="auto"/>
          </w:tcPr>
          <w:sdt>
            <w:sdtPr>
              <w:rPr>
                <w:rFonts w:ascii="Arial" w:eastAsia="Times New Roman" w:hAnsi="Arial" w:cs="Times New Roman"/>
                <w:szCs w:val="24"/>
                <w:lang w:eastAsia="en-GB"/>
              </w:rPr>
              <w:alias w:val="DBS Check"/>
              <w:tag w:val="DBS Check"/>
              <w:id w:val="-1786269481"/>
              <w:placeholder>
                <w:docPart w:val="C598DF6A28964DD8B5DA09F128A05A89"/>
              </w:placeholder>
              <w:dropDownList>
                <w:listItem w:displayText="Not Applicable" w:value="Not Applicable"/>
                <w:listItem w:displayText="Basic Check" w:value="Basic Check"/>
                <w:listItem w:displayText="Standard Check" w:value="Standard Check"/>
                <w:listItem w:displayText="Enhanced Check" w:value="Enhanced Check"/>
                <w:listItem w:displayText="Enhanced check for regulated activity for working with Children" w:value="Enhanced check for regulated activity for working with Children"/>
                <w:listItem w:displayText="Enhanced check for regulated activity for working with Adults" w:value="Enhanced check for regulated activity for working with Adults"/>
                <w:listItem w:displayText="Enhanced check for regulated activity for working with Children and Adults" w:value="Enhanced check for regulated activity for working with Children and Adults"/>
                <w:listItem w:displayText="Standard Check (On entry into the profession only)" w:value="Standard Check (On entry into the profession only)"/>
              </w:dropDownList>
            </w:sdtPr>
            <w:sdtEndPr/>
            <w:sdtContent>
              <w:p w14:paraId="720873B4" w14:textId="77777777" w:rsidR="009861D1" w:rsidRPr="009861D1" w:rsidRDefault="00393A10" w:rsidP="009861D1">
                <w:pPr>
                  <w:spacing w:before="40" w:after="40" w:line="240" w:lineRule="auto"/>
                  <w:rPr>
                    <w:rFonts w:ascii="Arial" w:eastAsia="Times New Roman" w:hAnsi="Arial" w:cs="Arial"/>
                    <w:lang w:eastAsia="en-GB"/>
                  </w:rPr>
                </w:pPr>
                <w:r>
                  <w:rPr>
                    <w:rFonts w:ascii="Arial" w:eastAsia="Times New Roman" w:hAnsi="Arial" w:cs="Times New Roman"/>
                    <w:szCs w:val="24"/>
                    <w:lang w:eastAsia="en-GB"/>
                  </w:rPr>
                  <w:t>Not Applicable</w:t>
                </w:r>
              </w:p>
            </w:sdtContent>
          </w:sdt>
        </w:tc>
      </w:tr>
    </w:tbl>
    <w:tbl>
      <w:tblPr>
        <w:tblW w:w="10200" w:type="dxa"/>
        <w:tblInd w:w="-612" w:type="dxa"/>
        <w:tblBorders>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40"/>
        <w:gridCol w:w="7560"/>
      </w:tblGrid>
      <w:tr w:rsidR="009861D1" w:rsidRPr="009861D1" w14:paraId="6ACED560" w14:textId="77777777" w:rsidTr="00C00B48">
        <w:tc>
          <w:tcPr>
            <w:tcW w:w="2640" w:type="dxa"/>
            <w:shd w:val="clear" w:color="auto" w:fill="D9D9D9"/>
          </w:tcPr>
          <w:p w14:paraId="7A8FD44E" w14:textId="77777777" w:rsidR="009861D1" w:rsidRPr="009861D1" w:rsidRDefault="009861D1" w:rsidP="00F413D8">
            <w:pPr>
              <w:spacing w:before="40" w:after="40" w:line="240" w:lineRule="auto"/>
              <w:rPr>
                <w:rFonts w:ascii="Arial" w:eastAsia="Times New Roman" w:hAnsi="Arial" w:cs="Arial"/>
                <w:b/>
                <w:color w:val="FF0000"/>
                <w:sz w:val="24"/>
                <w:szCs w:val="24"/>
                <w:lang w:eastAsia="en-GB"/>
              </w:rPr>
            </w:pPr>
            <w:r w:rsidRPr="009861D1">
              <w:rPr>
                <w:rFonts w:ascii="Arial" w:eastAsia="Times New Roman" w:hAnsi="Arial" w:cs="Arial"/>
                <w:b/>
                <w:sz w:val="24"/>
                <w:szCs w:val="24"/>
                <w:lang w:eastAsia="en-GB"/>
              </w:rPr>
              <w:t xml:space="preserve">Fluency Duty </w:t>
            </w:r>
          </w:p>
        </w:tc>
        <w:tc>
          <w:tcPr>
            <w:tcW w:w="7560" w:type="dxa"/>
            <w:shd w:val="clear" w:color="auto" w:fill="auto"/>
          </w:tcPr>
          <w:p w14:paraId="35686FE9" w14:textId="77777777" w:rsidR="009861D1" w:rsidRDefault="009861D1" w:rsidP="009861D1">
            <w:pPr>
              <w:autoSpaceDE w:val="0"/>
              <w:autoSpaceDN w:val="0"/>
              <w:adjustRightInd w:val="0"/>
              <w:spacing w:after="0" w:line="240" w:lineRule="auto"/>
              <w:rPr>
                <w:rFonts w:ascii="Arial" w:eastAsia="Times New Roman" w:hAnsi="Arial" w:cs="Arial"/>
                <w:color w:val="000000"/>
                <w:lang w:eastAsia="en-GB"/>
              </w:rPr>
            </w:pPr>
            <w:r w:rsidRPr="009861D1">
              <w:rPr>
                <w:rFonts w:ascii="Arial" w:eastAsia="Times New Roman" w:hAnsi="Arial" w:cs="Arial"/>
                <w:color w:val="000000"/>
                <w:lang w:eastAsia="en-GB"/>
              </w:rPr>
              <w:t>This post is covered by the Fluency Duty, as outlined in the Code of Practice on the English language requirements for public sector workers</w:t>
            </w:r>
          </w:p>
          <w:p w14:paraId="029A0C19" w14:textId="77777777" w:rsidR="00276102" w:rsidRPr="009861D1" w:rsidRDefault="00276102" w:rsidP="009861D1">
            <w:pPr>
              <w:autoSpaceDE w:val="0"/>
              <w:autoSpaceDN w:val="0"/>
              <w:adjustRightInd w:val="0"/>
              <w:spacing w:after="0" w:line="240" w:lineRule="auto"/>
              <w:rPr>
                <w:rFonts w:ascii="Arial" w:eastAsia="Times New Roman" w:hAnsi="Arial" w:cs="Arial"/>
                <w:color w:val="000000"/>
                <w:lang w:eastAsia="en-GB"/>
              </w:rPr>
            </w:pPr>
          </w:p>
        </w:tc>
      </w:tr>
    </w:tbl>
    <w:p w14:paraId="26F841AE" w14:textId="0140CB0F" w:rsidR="009861D1" w:rsidRDefault="009861D1" w:rsidP="009861D1">
      <w:pPr>
        <w:spacing w:after="0" w:line="240" w:lineRule="auto"/>
        <w:rPr>
          <w:rFonts w:ascii="Times New Roman" w:eastAsia="Times New Roman" w:hAnsi="Times New Roman" w:cs="Times New Roman"/>
          <w:sz w:val="24"/>
          <w:szCs w:val="24"/>
          <w:lang w:eastAsia="en-GB"/>
        </w:rPr>
      </w:pPr>
    </w:p>
    <w:tbl>
      <w:tblPr>
        <w:tblW w:w="10218" w:type="dxa"/>
        <w:tblInd w:w="-612"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10218"/>
      </w:tblGrid>
      <w:tr w:rsidR="005F24A0" w:rsidRPr="009861D1" w14:paraId="15BDB19C" w14:textId="77777777" w:rsidTr="00FD29FC">
        <w:tc>
          <w:tcPr>
            <w:tcW w:w="10218" w:type="dxa"/>
            <w:tcBorders>
              <w:top w:val="single" w:sz="4" w:space="0" w:color="auto"/>
              <w:left w:val="single" w:sz="4" w:space="0" w:color="auto"/>
              <w:bottom w:val="single" w:sz="4" w:space="0" w:color="auto"/>
            </w:tcBorders>
            <w:shd w:val="clear" w:color="auto" w:fill="D9D9D9" w:themeFill="background1" w:themeFillShade="D9"/>
          </w:tcPr>
          <w:p w14:paraId="59D6851E" w14:textId="77777777" w:rsidR="005F24A0" w:rsidRPr="001A2D74" w:rsidRDefault="005F24A0" w:rsidP="00FD29FC">
            <w:pPr>
              <w:spacing w:before="40" w:after="40" w:line="240" w:lineRule="auto"/>
              <w:rPr>
                <w:rFonts w:ascii="Arial" w:eastAsia="Times New Roman" w:hAnsi="Arial" w:cs="Arial"/>
                <w:b/>
                <w:lang w:eastAsia="en-GB"/>
              </w:rPr>
            </w:pPr>
            <w:r w:rsidRPr="001A2D74">
              <w:rPr>
                <w:rFonts w:ascii="Arial" w:eastAsia="Times New Roman" w:hAnsi="Arial" w:cs="Arial"/>
                <w:b/>
                <w:sz w:val="24"/>
                <w:szCs w:val="24"/>
                <w:lang w:eastAsia="en-GB"/>
              </w:rPr>
              <w:t>Role Purpose</w:t>
            </w:r>
          </w:p>
        </w:tc>
      </w:tr>
      <w:tr w:rsidR="005F24A0" w:rsidRPr="009861D1" w14:paraId="255B1745" w14:textId="77777777" w:rsidTr="00FD29FC">
        <w:trPr>
          <w:trHeight w:val="703"/>
        </w:trPr>
        <w:tc>
          <w:tcPr>
            <w:tcW w:w="10218" w:type="dxa"/>
            <w:tcBorders>
              <w:top w:val="single" w:sz="4" w:space="0" w:color="auto"/>
              <w:left w:val="single" w:sz="4" w:space="0" w:color="auto"/>
              <w:bottom w:val="single" w:sz="4" w:space="0" w:color="auto"/>
            </w:tcBorders>
            <w:shd w:val="clear" w:color="auto" w:fill="auto"/>
          </w:tcPr>
          <w:p w14:paraId="662CD7D6" w14:textId="77777777" w:rsidR="005F24A0" w:rsidRPr="00C918A0" w:rsidRDefault="005F24A0" w:rsidP="00E24FA2">
            <w:pPr>
              <w:spacing w:after="0" w:line="240" w:lineRule="auto"/>
              <w:rPr>
                <w:rFonts w:ascii="Arial" w:eastAsia="Times New Roman" w:hAnsi="Arial" w:cs="Arial"/>
                <w:lang w:eastAsia="en-GB"/>
              </w:rPr>
            </w:pPr>
            <w:r w:rsidRPr="00C918A0">
              <w:rPr>
                <w:rFonts w:ascii="Arial" w:eastAsia="Times New Roman" w:hAnsi="Arial" w:cs="Arial"/>
                <w:lang w:eastAsia="en-GB"/>
              </w:rPr>
              <w:t>To support the development and enhancement of</w:t>
            </w:r>
            <w:r w:rsidR="00E24FA2" w:rsidRPr="00C918A0">
              <w:rPr>
                <w:rFonts w:ascii="Arial" w:eastAsia="Times New Roman" w:hAnsi="Arial" w:cs="Arial"/>
                <w:lang w:eastAsia="en-GB"/>
              </w:rPr>
              <w:t xml:space="preserve"> a broad and inclusive Solihull cultural offer, both through the council’s own provision and also through professional and community delivery, working with a wide range of stakeholders from within and outside the borough.</w:t>
            </w:r>
          </w:p>
          <w:p w14:paraId="075D6793" w14:textId="2FD053D5" w:rsidR="00E24FA2" w:rsidRPr="005F24A0" w:rsidRDefault="00E24FA2" w:rsidP="00E24FA2">
            <w:pPr>
              <w:spacing w:after="0" w:line="240" w:lineRule="auto"/>
              <w:rPr>
                <w:rFonts w:ascii="Arial" w:eastAsia="Times New Roman" w:hAnsi="Arial" w:cs="Arial"/>
                <w:sz w:val="24"/>
                <w:lang w:eastAsia="en-GB"/>
              </w:rPr>
            </w:pPr>
          </w:p>
        </w:tc>
      </w:tr>
    </w:tbl>
    <w:p w14:paraId="23539DB9" w14:textId="77777777" w:rsidR="005F24A0" w:rsidRPr="009861D1" w:rsidRDefault="005F24A0" w:rsidP="009861D1">
      <w:pPr>
        <w:spacing w:after="0" w:line="240" w:lineRule="auto"/>
        <w:rPr>
          <w:rFonts w:ascii="Times New Roman" w:eastAsia="Times New Roman" w:hAnsi="Times New Roman" w:cs="Times New Roman"/>
          <w:sz w:val="24"/>
          <w:szCs w:val="24"/>
          <w:lang w:eastAsia="en-GB"/>
        </w:rPr>
      </w:pPr>
    </w:p>
    <w:tbl>
      <w:tblPr>
        <w:tblW w:w="10218" w:type="dxa"/>
        <w:tblInd w:w="-612"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10218"/>
      </w:tblGrid>
      <w:tr w:rsidR="009861D1" w:rsidRPr="009861D1" w14:paraId="1D911A2F" w14:textId="77777777" w:rsidTr="00C00B48">
        <w:tc>
          <w:tcPr>
            <w:tcW w:w="10218" w:type="dxa"/>
            <w:tcBorders>
              <w:top w:val="single" w:sz="4" w:space="0" w:color="auto"/>
              <w:left w:val="single" w:sz="4" w:space="0" w:color="auto"/>
              <w:bottom w:val="single" w:sz="4" w:space="0" w:color="auto"/>
            </w:tcBorders>
            <w:shd w:val="clear" w:color="auto" w:fill="D9D9D9" w:themeFill="background1" w:themeFillShade="D9"/>
          </w:tcPr>
          <w:p w14:paraId="1CFC7E97" w14:textId="00556FA3" w:rsidR="009861D1" w:rsidRPr="001A2D74" w:rsidRDefault="009861D1" w:rsidP="005F24A0">
            <w:pPr>
              <w:spacing w:before="40" w:after="40" w:line="240" w:lineRule="auto"/>
              <w:rPr>
                <w:rFonts w:ascii="Arial" w:eastAsia="Times New Roman" w:hAnsi="Arial" w:cs="Arial"/>
                <w:b/>
                <w:lang w:eastAsia="en-GB"/>
              </w:rPr>
            </w:pPr>
            <w:r w:rsidRPr="001A2D74">
              <w:rPr>
                <w:rFonts w:ascii="Arial" w:eastAsia="Times New Roman" w:hAnsi="Arial" w:cs="Arial"/>
                <w:b/>
                <w:sz w:val="24"/>
                <w:szCs w:val="24"/>
                <w:lang w:eastAsia="en-GB"/>
              </w:rPr>
              <w:t xml:space="preserve">Role </w:t>
            </w:r>
            <w:r w:rsidR="005F24A0">
              <w:rPr>
                <w:rFonts w:ascii="Arial" w:eastAsia="Times New Roman" w:hAnsi="Arial" w:cs="Arial"/>
                <w:b/>
                <w:sz w:val="24"/>
                <w:szCs w:val="24"/>
                <w:lang w:eastAsia="en-GB"/>
              </w:rPr>
              <w:t>Responsibilities</w:t>
            </w:r>
          </w:p>
        </w:tc>
      </w:tr>
      <w:tr w:rsidR="009861D1" w:rsidRPr="009861D1" w14:paraId="7D076E56" w14:textId="77777777" w:rsidTr="00C00B48">
        <w:trPr>
          <w:trHeight w:val="703"/>
        </w:trPr>
        <w:tc>
          <w:tcPr>
            <w:tcW w:w="10218" w:type="dxa"/>
            <w:tcBorders>
              <w:top w:val="single" w:sz="4" w:space="0" w:color="auto"/>
              <w:left w:val="single" w:sz="4" w:space="0" w:color="auto"/>
              <w:bottom w:val="single" w:sz="4" w:space="0" w:color="auto"/>
            </w:tcBorders>
            <w:shd w:val="clear" w:color="auto" w:fill="auto"/>
          </w:tcPr>
          <w:p w14:paraId="62A5D4C0" w14:textId="52BFE244" w:rsidR="005F24A0" w:rsidRDefault="005F24A0" w:rsidP="005F24A0">
            <w:pPr>
              <w:pStyle w:val="ListParagraph"/>
              <w:numPr>
                <w:ilvl w:val="0"/>
                <w:numId w:val="13"/>
              </w:numPr>
              <w:spacing w:after="0" w:line="240" w:lineRule="auto"/>
              <w:rPr>
                <w:rFonts w:ascii="Arial" w:hAnsi="Arial" w:cs="Arial"/>
                <w:szCs w:val="24"/>
              </w:rPr>
            </w:pPr>
            <w:r w:rsidRPr="00C918A0">
              <w:rPr>
                <w:rFonts w:ascii="Arial" w:hAnsi="Arial" w:cs="Arial"/>
                <w:szCs w:val="24"/>
              </w:rPr>
              <w:t xml:space="preserve">Under the direction of the Strategic </w:t>
            </w:r>
            <w:r w:rsidR="00E24FA2" w:rsidRPr="00C918A0">
              <w:rPr>
                <w:rFonts w:ascii="Arial" w:hAnsi="Arial" w:cs="Arial"/>
                <w:szCs w:val="24"/>
              </w:rPr>
              <w:t>Lead – Arts and Libraries and the Arts Programme Manager</w:t>
            </w:r>
            <w:r w:rsidRPr="00C918A0">
              <w:rPr>
                <w:rFonts w:ascii="Arial" w:hAnsi="Arial" w:cs="Arial"/>
                <w:szCs w:val="24"/>
              </w:rPr>
              <w:t>, you will:</w:t>
            </w:r>
          </w:p>
          <w:p w14:paraId="26582046" w14:textId="77777777" w:rsidR="00C918A0" w:rsidRPr="00C918A0" w:rsidRDefault="00C918A0" w:rsidP="00C918A0">
            <w:pPr>
              <w:pStyle w:val="ListParagraph"/>
              <w:spacing w:after="0" w:line="240" w:lineRule="auto"/>
              <w:rPr>
                <w:rFonts w:ascii="Arial" w:hAnsi="Arial" w:cs="Arial"/>
                <w:szCs w:val="24"/>
              </w:rPr>
            </w:pPr>
          </w:p>
          <w:p w14:paraId="390BB60E"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t>Develop and promote a Solihull cultural strategy for the next five years.</w:t>
            </w:r>
          </w:p>
          <w:p w14:paraId="115419EB"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t>Conceptualise, develop, facilitate and manage a high-quality, innovative, inclusive and aspirational borough-wide programme of cultural initiatives and events, incorporating an exciting mix of local, national and international content.</w:t>
            </w:r>
          </w:p>
          <w:p w14:paraId="62731640"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t>Cultivate strong working relationships with internal and external partners (e.g. Arts Council, Solihull BID, WMCA, LEP and local cultural organisations) to facilitate the delivery of the strategy and programmes.</w:t>
            </w:r>
          </w:p>
          <w:p w14:paraId="742972D5"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lastRenderedPageBreak/>
              <w:t>Support capacity building across Solihull’s cultural sector.</w:t>
            </w:r>
          </w:p>
          <w:p w14:paraId="7527508F"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t>Manage the Special Advisory Group process for events in Solihull.</w:t>
            </w:r>
          </w:p>
          <w:p w14:paraId="004A6F78"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t>Identify and develop opportunities for residents and others to engage with and participate in cultural activity.</w:t>
            </w:r>
          </w:p>
          <w:p w14:paraId="42A30943" w14:textId="77777777" w:rsidR="005F24A0" w:rsidRPr="00C918A0" w:rsidRDefault="005F24A0" w:rsidP="005F24A0">
            <w:pPr>
              <w:pStyle w:val="ListParagraph"/>
              <w:numPr>
                <w:ilvl w:val="0"/>
                <w:numId w:val="14"/>
              </w:numPr>
              <w:spacing w:after="0" w:line="240" w:lineRule="auto"/>
              <w:ind w:left="1440"/>
              <w:rPr>
                <w:rFonts w:ascii="Arial" w:hAnsi="Arial" w:cs="Arial"/>
                <w:szCs w:val="24"/>
              </w:rPr>
            </w:pPr>
            <w:r w:rsidRPr="00C918A0">
              <w:rPr>
                <w:rFonts w:ascii="Arial" w:hAnsi="Arial" w:cs="Arial"/>
                <w:szCs w:val="24"/>
              </w:rPr>
              <w:t>Identify opportunities and manage the development of bids for cultural funding to support the council’s objectives.</w:t>
            </w:r>
          </w:p>
          <w:p w14:paraId="4BDC6F47" w14:textId="77777777" w:rsidR="005F24A0" w:rsidRPr="00C918A0" w:rsidRDefault="005F24A0" w:rsidP="005F24A0">
            <w:pPr>
              <w:autoSpaceDE w:val="0"/>
              <w:autoSpaceDN w:val="0"/>
              <w:adjustRightInd w:val="0"/>
              <w:spacing w:after="0" w:line="240" w:lineRule="auto"/>
              <w:ind w:left="1440"/>
              <w:rPr>
                <w:rFonts w:ascii="Arial" w:hAnsi="Arial" w:cs="Arial"/>
                <w:b/>
                <w:color w:val="000000"/>
              </w:rPr>
            </w:pPr>
          </w:p>
          <w:p w14:paraId="3222A57C" w14:textId="1865152D" w:rsidR="006900E2" w:rsidRPr="00C918A0" w:rsidRDefault="006900E2" w:rsidP="006900E2">
            <w:pPr>
              <w:pStyle w:val="ListParagraph"/>
              <w:numPr>
                <w:ilvl w:val="0"/>
                <w:numId w:val="9"/>
              </w:numPr>
              <w:spacing w:after="0" w:line="240" w:lineRule="auto"/>
              <w:rPr>
                <w:rFonts w:ascii="Arial" w:hAnsi="Arial"/>
              </w:rPr>
            </w:pPr>
            <w:r w:rsidRPr="00C918A0">
              <w:rPr>
                <w:rFonts w:ascii="Arial" w:hAnsi="Arial"/>
              </w:rPr>
              <w:t xml:space="preserve">Work with key stakeholders both within and external to the Council. Ensure that both strategic and service developments plans are achieved as directed.  </w:t>
            </w:r>
          </w:p>
          <w:p w14:paraId="76335432" w14:textId="77777777" w:rsidR="006900E2" w:rsidRPr="00C918A0" w:rsidRDefault="006900E2" w:rsidP="006900E2">
            <w:pPr>
              <w:spacing w:after="0" w:line="240" w:lineRule="auto"/>
              <w:ind w:left="360"/>
              <w:rPr>
                <w:rFonts w:ascii="Arial" w:hAnsi="Arial"/>
                <w:highlight w:val="yellow"/>
              </w:rPr>
            </w:pPr>
          </w:p>
          <w:p w14:paraId="2A31ED50" w14:textId="4DED9DEC" w:rsidR="00654DBD" w:rsidRPr="00C918A0" w:rsidRDefault="00E24FA2" w:rsidP="007730AA">
            <w:pPr>
              <w:pStyle w:val="ListParagraph"/>
              <w:numPr>
                <w:ilvl w:val="0"/>
                <w:numId w:val="9"/>
              </w:numPr>
              <w:autoSpaceDE w:val="0"/>
              <w:autoSpaceDN w:val="0"/>
              <w:adjustRightInd w:val="0"/>
              <w:spacing w:after="0" w:line="240" w:lineRule="auto"/>
              <w:rPr>
                <w:rFonts w:ascii="Arial" w:hAnsi="Arial" w:cs="Arial"/>
                <w:szCs w:val="24"/>
              </w:rPr>
            </w:pPr>
            <w:r w:rsidRPr="00C918A0">
              <w:rPr>
                <w:rFonts w:ascii="Arial" w:hAnsi="Arial" w:cs="Arial"/>
                <w:szCs w:val="24"/>
              </w:rPr>
              <w:t>Support the development of</w:t>
            </w:r>
            <w:r w:rsidR="002B01F6" w:rsidRPr="00C918A0">
              <w:rPr>
                <w:rFonts w:ascii="Arial" w:hAnsi="Arial" w:cs="Arial"/>
                <w:szCs w:val="24"/>
              </w:rPr>
              <w:t xml:space="preserve"> a cultural strategy for Solihull, drawing on stakeholder input and key regional events (e.g. Coventry: City of Culture and the Commonwealth Games).</w:t>
            </w:r>
          </w:p>
          <w:p w14:paraId="5869E64F" w14:textId="77777777" w:rsidR="002B01F6" w:rsidRPr="00C918A0" w:rsidRDefault="002B01F6" w:rsidP="001A2D74">
            <w:pPr>
              <w:pStyle w:val="ListParagraph"/>
              <w:rPr>
                <w:rFonts w:ascii="Arial" w:hAnsi="Arial" w:cs="Arial"/>
                <w:szCs w:val="24"/>
              </w:rPr>
            </w:pPr>
          </w:p>
          <w:p w14:paraId="71B55324" w14:textId="77777777" w:rsidR="002B01F6" w:rsidRPr="00C918A0" w:rsidRDefault="002B01F6" w:rsidP="007730AA">
            <w:pPr>
              <w:pStyle w:val="ListParagraph"/>
              <w:numPr>
                <w:ilvl w:val="0"/>
                <w:numId w:val="9"/>
              </w:numPr>
              <w:autoSpaceDE w:val="0"/>
              <w:autoSpaceDN w:val="0"/>
              <w:adjustRightInd w:val="0"/>
              <w:spacing w:after="0" w:line="240" w:lineRule="auto"/>
              <w:rPr>
                <w:rFonts w:ascii="Arial" w:hAnsi="Arial" w:cs="Arial"/>
                <w:szCs w:val="24"/>
              </w:rPr>
            </w:pPr>
            <w:r w:rsidRPr="00C918A0">
              <w:rPr>
                <w:rFonts w:ascii="Arial" w:hAnsi="Arial" w:cs="Arial"/>
                <w:szCs w:val="24"/>
              </w:rPr>
              <w:t>Produce an annual programme of events, working with relevant internal and external partners to promote these within and outside Solihull.</w:t>
            </w:r>
          </w:p>
          <w:p w14:paraId="5443823D" w14:textId="77777777" w:rsidR="002B01F6" w:rsidRPr="00C918A0" w:rsidRDefault="002B01F6" w:rsidP="001A2D74">
            <w:pPr>
              <w:pStyle w:val="ListParagraph"/>
              <w:rPr>
                <w:rFonts w:ascii="Arial" w:hAnsi="Arial" w:cs="Arial"/>
                <w:szCs w:val="24"/>
              </w:rPr>
            </w:pPr>
          </w:p>
          <w:p w14:paraId="3CE8493C" w14:textId="77777777" w:rsidR="002B01F6" w:rsidRPr="00C918A0" w:rsidRDefault="002B01F6" w:rsidP="007730AA">
            <w:pPr>
              <w:pStyle w:val="ListParagraph"/>
              <w:numPr>
                <w:ilvl w:val="0"/>
                <w:numId w:val="9"/>
              </w:numPr>
              <w:autoSpaceDE w:val="0"/>
              <w:autoSpaceDN w:val="0"/>
              <w:adjustRightInd w:val="0"/>
              <w:spacing w:after="0" w:line="240" w:lineRule="auto"/>
              <w:rPr>
                <w:rFonts w:ascii="Arial" w:hAnsi="Arial" w:cs="Arial"/>
                <w:szCs w:val="24"/>
              </w:rPr>
            </w:pPr>
            <w:r w:rsidRPr="00C918A0">
              <w:rPr>
                <w:rFonts w:ascii="Arial" w:hAnsi="Arial" w:cs="Arial"/>
                <w:szCs w:val="24"/>
              </w:rPr>
              <w:t>Identify opportunities for funding and prepare submissions to secure it in support of relevant council events, working collaboratively with local and regional bodies.</w:t>
            </w:r>
          </w:p>
          <w:p w14:paraId="364E4BEE" w14:textId="77777777" w:rsidR="00654DBD" w:rsidRPr="00C918A0" w:rsidRDefault="00654DBD" w:rsidP="00E451AC">
            <w:pPr>
              <w:autoSpaceDE w:val="0"/>
              <w:autoSpaceDN w:val="0"/>
              <w:adjustRightInd w:val="0"/>
              <w:spacing w:after="0" w:line="240" w:lineRule="auto"/>
              <w:rPr>
                <w:rFonts w:ascii="Arial" w:hAnsi="Arial" w:cs="Arial"/>
                <w:color w:val="000000"/>
                <w:szCs w:val="24"/>
              </w:rPr>
            </w:pPr>
          </w:p>
          <w:p w14:paraId="74C3A7B9" w14:textId="77777777" w:rsidR="000A0D2B" w:rsidRPr="00C918A0" w:rsidRDefault="00E451AC" w:rsidP="006900E2">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cs="Arial"/>
                <w:color w:val="000000"/>
                <w:szCs w:val="24"/>
              </w:rPr>
              <w:t>Contribute to the Solihull Town Centre programme and council service delivery by helping to develop cultural opportunities to add value to planned activities</w:t>
            </w:r>
            <w:r w:rsidR="00654DBD" w:rsidRPr="00C918A0">
              <w:rPr>
                <w:rFonts w:ascii="Arial" w:hAnsi="Arial" w:cs="Arial"/>
                <w:color w:val="000000"/>
                <w:szCs w:val="24"/>
              </w:rPr>
              <w:t>.</w:t>
            </w:r>
          </w:p>
          <w:p w14:paraId="1106623D" w14:textId="77777777" w:rsidR="00E451AC" w:rsidRPr="00C918A0" w:rsidRDefault="00E451AC" w:rsidP="00E451AC">
            <w:pPr>
              <w:autoSpaceDE w:val="0"/>
              <w:autoSpaceDN w:val="0"/>
              <w:adjustRightInd w:val="0"/>
              <w:spacing w:after="0" w:line="240" w:lineRule="auto"/>
              <w:rPr>
                <w:rFonts w:ascii="Symbol" w:hAnsi="Symbol" w:cs="Symbol"/>
                <w:color w:val="000000"/>
                <w:szCs w:val="24"/>
              </w:rPr>
            </w:pPr>
          </w:p>
          <w:p w14:paraId="3CF385B8" w14:textId="77777777" w:rsidR="000A0D2B" w:rsidRPr="00C918A0" w:rsidRDefault="00654DBD" w:rsidP="007730AA">
            <w:pPr>
              <w:pStyle w:val="ListParagraph"/>
              <w:numPr>
                <w:ilvl w:val="0"/>
                <w:numId w:val="9"/>
              </w:numPr>
              <w:autoSpaceDE w:val="0"/>
              <w:autoSpaceDN w:val="0"/>
              <w:adjustRightInd w:val="0"/>
              <w:spacing w:after="0" w:line="240" w:lineRule="auto"/>
              <w:rPr>
                <w:rFonts w:ascii="Symbol" w:hAnsi="Symbol" w:cs="Symbol"/>
                <w:color w:val="000000"/>
                <w:szCs w:val="24"/>
              </w:rPr>
            </w:pPr>
            <w:r w:rsidRPr="00C918A0">
              <w:rPr>
                <w:rFonts w:ascii="Arial" w:hAnsi="Arial" w:cs="Arial"/>
                <w:color w:val="000000"/>
                <w:szCs w:val="24"/>
              </w:rPr>
              <w:t>Develop opportunities to</w:t>
            </w:r>
            <w:r w:rsidR="000A0D2B" w:rsidRPr="00C918A0">
              <w:rPr>
                <w:rFonts w:ascii="Arial" w:hAnsi="Arial" w:cs="Arial"/>
                <w:color w:val="000000"/>
                <w:szCs w:val="24"/>
              </w:rPr>
              <w:t xml:space="preserve"> improve access to arts and culture through: </w:t>
            </w:r>
          </w:p>
          <w:p w14:paraId="655DA93A" w14:textId="77777777" w:rsidR="000A0D2B" w:rsidRPr="00C918A0" w:rsidRDefault="000A0D2B" w:rsidP="005F24A0">
            <w:pPr>
              <w:pStyle w:val="ListParagraph"/>
              <w:numPr>
                <w:ilvl w:val="0"/>
                <w:numId w:val="15"/>
              </w:numPr>
              <w:autoSpaceDE w:val="0"/>
              <w:autoSpaceDN w:val="0"/>
              <w:adjustRightInd w:val="0"/>
              <w:spacing w:after="251" w:line="240" w:lineRule="auto"/>
              <w:rPr>
                <w:rFonts w:ascii="Arial" w:hAnsi="Arial" w:cs="Arial"/>
                <w:color w:val="000000"/>
                <w:szCs w:val="24"/>
              </w:rPr>
            </w:pPr>
            <w:r w:rsidRPr="00C918A0">
              <w:rPr>
                <w:rFonts w:ascii="Arial" w:hAnsi="Arial" w:cs="Arial"/>
                <w:color w:val="000000"/>
                <w:szCs w:val="24"/>
              </w:rPr>
              <w:t xml:space="preserve">identifying and removing barriers to participation in arts and culture; </w:t>
            </w:r>
          </w:p>
          <w:p w14:paraId="5531F78D" w14:textId="77777777" w:rsidR="000A0D2B" w:rsidRPr="00C918A0" w:rsidRDefault="000A0D2B" w:rsidP="005F24A0">
            <w:pPr>
              <w:pStyle w:val="ListParagraph"/>
              <w:numPr>
                <w:ilvl w:val="0"/>
                <w:numId w:val="15"/>
              </w:numPr>
              <w:autoSpaceDE w:val="0"/>
              <w:autoSpaceDN w:val="0"/>
              <w:adjustRightInd w:val="0"/>
              <w:spacing w:after="251" w:line="240" w:lineRule="auto"/>
              <w:rPr>
                <w:rFonts w:ascii="Arial" w:hAnsi="Arial" w:cs="Arial"/>
                <w:color w:val="000000"/>
                <w:szCs w:val="24"/>
              </w:rPr>
            </w:pPr>
            <w:r w:rsidRPr="00C918A0">
              <w:rPr>
                <w:rFonts w:ascii="Arial" w:hAnsi="Arial" w:cs="Arial"/>
                <w:color w:val="000000"/>
                <w:szCs w:val="24"/>
              </w:rPr>
              <w:t xml:space="preserve">devising and implementing strategies to improve social equity in access to arts and cultural facilities and events; </w:t>
            </w:r>
          </w:p>
          <w:p w14:paraId="78F2C21F" w14:textId="14AC5C0B" w:rsidR="007730AA" w:rsidRPr="00C918A0" w:rsidRDefault="007730AA" w:rsidP="005F24A0">
            <w:pPr>
              <w:pStyle w:val="ListParagraph"/>
              <w:numPr>
                <w:ilvl w:val="0"/>
                <w:numId w:val="15"/>
              </w:numPr>
              <w:autoSpaceDE w:val="0"/>
              <w:autoSpaceDN w:val="0"/>
              <w:adjustRightInd w:val="0"/>
              <w:spacing w:after="0" w:line="240" w:lineRule="auto"/>
              <w:rPr>
                <w:rFonts w:ascii="Arial" w:hAnsi="Arial" w:cs="Arial"/>
                <w:color w:val="000000"/>
                <w:szCs w:val="24"/>
              </w:rPr>
            </w:pPr>
            <w:r w:rsidRPr="00C918A0">
              <w:rPr>
                <w:rFonts w:ascii="Arial" w:hAnsi="Arial" w:cs="Arial"/>
                <w:color w:val="000000"/>
                <w:szCs w:val="24"/>
              </w:rPr>
              <w:t>Identify target groups for the borough</w:t>
            </w:r>
            <w:r w:rsidR="002B01F6" w:rsidRPr="00C918A0">
              <w:rPr>
                <w:rFonts w:ascii="Arial" w:hAnsi="Arial" w:cs="Arial"/>
                <w:color w:val="000000"/>
                <w:szCs w:val="24"/>
              </w:rPr>
              <w:t>’</w:t>
            </w:r>
            <w:r w:rsidRPr="00C918A0">
              <w:rPr>
                <w:rFonts w:ascii="Arial" w:hAnsi="Arial" w:cs="Arial"/>
                <w:color w:val="000000"/>
                <w:szCs w:val="24"/>
              </w:rPr>
              <w:t xml:space="preserve">s </w:t>
            </w:r>
            <w:r w:rsidR="000A0D2B" w:rsidRPr="00C918A0">
              <w:rPr>
                <w:rFonts w:ascii="Arial" w:hAnsi="Arial" w:cs="Arial"/>
                <w:color w:val="000000"/>
                <w:szCs w:val="24"/>
              </w:rPr>
              <w:t>arts and cultural initiatives</w:t>
            </w:r>
            <w:r w:rsidR="002B01F6" w:rsidRPr="00C918A0">
              <w:rPr>
                <w:rFonts w:ascii="Arial" w:hAnsi="Arial" w:cs="Arial"/>
                <w:color w:val="000000"/>
                <w:szCs w:val="24"/>
              </w:rPr>
              <w:t>,</w:t>
            </w:r>
            <w:r w:rsidR="000A0D2B" w:rsidRPr="00C918A0">
              <w:rPr>
                <w:rFonts w:ascii="Arial" w:hAnsi="Arial" w:cs="Arial"/>
                <w:color w:val="000000"/>
                <w:szCs w:val="24"/>
              </w:rPr>
              <w:t xml:space="preserve"> devising and implementing activities to engage with them. </w:t>
            </w:r>
          </w:p>
          <w:p w14:paraId="140E20AA" w14:textId="77777777" w:rsidR="007730AA" w:rsidRPr="00C918A0" w:rsidRDefault="007730AA" w:rsidP="007730AA">
            <w:pPr>
              <w:pStyle w:val="NoSpacing"/>
            </w:pPr>
          </w:p>
          <w:p w14:paraId="69293E35" w14:textId="7BAC15A3" w:rsidR="007730AA" w:rsidRPr="00C918A0" w:rsidRDefault="002B01F6" w:rsidP="007730AA">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cs="Arial"/>
                <w:szCs w:val="24"/>
              </w:rPr>
              <w:t>B</w:t>
            </w:r>
            <w:r w:rsidR="007730AA" w:rsidRPr="00C918A0">
              <w:rPr>
                <w:rFonts w:ascii="Arial" w:hAnsi="Arial" w:cs="Arial"/>
                <w:szCs w:val="24"/>
              </w:rPr>
              <w:t>ring forward, implement and deliver projects</w:t>
            </w:r>
            <w:r w:rsidRPr="00C918A0">
              <w:rPr>
                <w:rFonts w:ascii="Arial" w:hAnsi="Arial" w:cs="Arial"/>
                <w:szCs w:val="24"/>
              </w:rPr>
              <w:t xml:space="preserve"> and</w:t>
            </w:r>
            <w:r w:rsidR="007730AA" w:rsidRPr="00C918A0">
              <w:rPr>
                <w:rFonts w:ascii="Arial" w:hAnsi="Arial" w:cs="Arial"/>
                <w:szCs w:val="24"/>
              </w:rPr>
              <w:t xml:space="preserve"> initiatives</w:t>
            </w:r>
            <w:r w:rsidRPr="00C918A0">
              <w:rPr>
                <w:rFonts w:ascii="Arial" w:hAnsi="Arial" w:cs="Arial"/>
                <w:szCs w:val="24"/>
              </w:rPr>
              <w:t>,</w:t>
            </w:r>
            <w:r w:rsidR="007730AA" w:rsidRPr="00C918A0">
              <w:rPr>
                <w:rFonts w:ascii="Arial" w:hAnsi="Arial" w:cs="Arial"/>
                <w:szCs w:val="24"/>
              </w:rPr>
              <w:t xml:space="preserve"> either </w:t>
            </w:r>
            <w:r w:rsidRPr="00C918A0">
              <w:rPr>
                <w:rFonts w:ascii="Arial" w:hAnsi="Arial" w:cs="Arial"/>
                <w:szCs w:val="24"/>
              </w:rPr>
              <w:t xml:space="preserve">for the council </w:t>
            </w:r>
            <w:r w:rsidR="007730AA" w:rsidRPr="00C918A0">
              <w:rPr>
                <w:rFonts w:ascii="Arial" w:hAnsi="Arial" w:cs="Arial"/>
                <w:szCs w:val="24"/>
              </w:rPr>
              <w:t xml:space="preserve">or </w:t>
            </w:r>
            <w:r w:rsidRPr="00C918A0">
              <w:rPr>
                <w:rFonts w:ascii="Arial" w:hAnsi="Arial" w:cs="Arial"/>
                <w:szCs w:val="24"/>
              </w:rPr>
              <w:t xml:space="preserve">jointly </w:t>
            </w:r>
            <w:r w:rsidR="007730AA" w:rsidRPr="00C918A0">
              <w:rPr>
                <w:rFonts w:ascii="Arial" w:hAnsi="Arial" w:cs="Arial"/>
                <w:szCs w:val="24"/>
              </w:rPr>
              <w:t>with partners</w:t>
            </w:r>
            <w:r w:rsidRPr="00C918A0">
              <w:rPr>
                <w:rFonts w:ascii="Arial" w:hAnsi="Arial" w:cs="Arial"/>
                <w:szCs w:val="24"/>
              </w:rPr>
              <w:t>, using arts and culture</w:t>
            </w:r>
            <w:r w:rsidR="007730AA" w:rsidRPr="00C918A0">
              <w:rPr>
                <w:rFonts w:ascii="Arial" w:hAnsi="Arial" w:cs="Arial"/>
                <w:szCs w:val="24"/>
              </w:rPr>
              <w:t xml:space="preserve"> to </w:t>
            </w:r>
            <w:r w:rsidRPr="00C918A0">
              <w:rPr>
                <w:rFonts w:ascii="Arial" w:hAnsi="Arial" w:cs="Arial"/>
                <w:szCs w:val="24"/>
              </w:rPr>
              <w:t xml:space="preserve">secure </w:t>
            </w:r>
            <w:r w:rsidR="007730AA" w:rsidRPr="00C918A0">
              <w:rPr>
                <w:rFonts w:ascii="Arial" w:hAnsi="Arial" w:cs="Arial"/>
                <w:szCs w:val="24"/>
              </w:rPr>
              <w:t>a wide variety of benefits.</w:t>
            </w:r>
          </w:p>
          <w:p w14:paraId="6E4465B2" w14:textId="77777777" w:rsidR="007730AA" w:rsidRPr="00C918A0" w:rsidRDefault="007730AA" w:rsidP="007730AA">
            <w:pPr>
              <w:autoSpaceDE w:val="0"/>
              <w:autoSpaceDN w:val="0"/>
              <w:adjustRightInd w:val="0"/>
              <w:spacing w:after="0" w:line="240" w:lineRule="auto"/>
              <w:rPr>
                <w:rFonts w:ascii="Arial" w:hAnsi="Arial" w:cs="Arial"/>
                <w:color w:val="000000"/>
                <w:szCs w:val="24"/>
              </w:rPr>
            </w:pPr>
          </w:p>
          <w:p w14:paraId="50FE53D3" w14:textId="77777777" w:rsidR="007730AA" w:rsidRPr="00C918A0" w:rsidRDefault="007730AA" w:rsidP="007730AA">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cs="Arial"/>
                <w:szCs w:val="24"/>
              </w:rPr>
              <w:t>Provide arts funding advice to community and neighbourhood groups, to maximise funding from ACE, other lottery distributors, trusts, grants, and the commercial sector and similar.</w:t>
            </w:r>
          </w:p>
          <w:p w14:paraId="47E2B0BA" w14:textId="77777777" w:rsidR="00C72ABC" w:rsidRPr="00C918A0" w:rsidRDefault="00C72ABC" w:rsidP="001A2D74">
            <w:pPr>
              <w:pStyle w:val="ListParagraph"/>
              <w:rPr>
                <w:rFonts w:ascii="Arial" w:hAnsi="Arial" w:cs="Arial"/>
                <w:color w:val="000000"/>
                <w:szCs w:val="24"/>
              </w:rPr>
            </w:pPr>
          </w:p>
          <w:p w14:paraId="5EA298B3" w14:textId="77777777" w:rsidR="00C72ABC" w:rsidRPr="00C918A0" w:rsidRDefault="00C72ABC" w:rsidP="007730AA">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cs="Arial"/>
                <w:color w:val="000000"/>
                <w:szCs w:val="24"/>
              </w:rPr>
              <w:t>Manage the Special Advisory Group process for licensing external events, chairing the meetings and co-ordinating with internal and external stakeholders.</w:t>
            </w:r>
          </w:p>
          <w:p w14:paraId="1EC8EFA9" w14:textId="77777777" w:rsidR="007730AA" w:rsidRPr="00C918A0" w:rsidRDefault="007730AA" w:rsidP="007730AA">
            <w:pPr>
              <w:autoSpaceDE w:val="0"/>
              <w:autoSpaceDN w:val="0"/>
              <w:adjustRightInd w:val="0"/>
              <w:spacing w:after="0" w:line="240" w:lineRule="auto"/>
              <w:rPr>
                <w:rFonts w:ascii="Arial" w:hAnsi="Arial" w:cs="Arial"/>
                <w:color w:val="000000"/>
                <w:szCs w:val="24"/>
              </w:rPr>
            </w:pPr>
          </w:p>
          <w:p w14:paraId="1D9ED7B3" w14:textId="13C71A09" w:rsidR="007730AA" w:rsidRPr="00C918A0" w:rsidRDefault="007730AA" w:rsidP="007730AA">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cs="Arial"/>
                <w:szCs w:val="24"/>
              </w:rPr>
              <w:t>Support, nurture and develop communities and neighbourhoods to generate capacity, leadership and home-grown content</w:t>
            </w:r>
            <w:r w:rsidR="00C72ABC" w:rsidRPr="00C918A0">
              <w:rPr>
                <w:rFonts w:ascii="Arial" w:hAnsi="Arial" w:cs="Arial"/>
                <w:szCs w:val="24"/>
              </w:rPr>
              <w:t>, e</w:t>
            </w:r>
            <w:r w:rsidRPr="00C918A0">
              <w:rPr>
                <w:rFonts w:ascii="Arial" w:hAnsi="Arial" w:cs="Arial"/>
                <w:szCs w:val="24"/>
              </w:rPr>
              <w:t>nabling local groups to take the lead role in the creating of local cultural events</w:t>
            </w:r>
          </w:p>
          <w:p w14:paraId="71C5B56E" w14:textId="77777777" w:rsidR="007730AA" w:rsidRPr="00C918A0" w:rsidRDefault="007730AA" w:rsidP="007730AA">
            <w:pPr>
              <w:pStyle w:val="ListParagraph"/>
              <w:rPr>
                <w:rFonts w:ascii="Calibri" w:hAnsi="Calibri" w:cs="Calibri"/>
              </w:rPr>
            </w:pPr>
          </w:p>
          <w:p w14:paraId="48CE4122" w14:textId="3EF43319" w:rsidR="006900E2" w:rsidRPr="00C918A0" w:rsidRDefault="001A2D74" w:rsidP="006900E2">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cs="Arial"/>
              </w:rPr>
              <w:t>Plan</w:t>
            </w:r>
            <w:r w:rsidR="007730AA" w:rsidRPr="00C918A0">
              <w:rPr>
                <w:rFonts w:ascii="Arial" w:hAnsi="Arial" w:cs="Arial"/>
              </w:rPr>
              <w:t xml:space="preserve"> and co-ordinat</w:t>
            </w:r>
            <w:r w:rsidR="00C72ABC" w:rsidRPr="00C918A0">
              <w:rPr>
                <w:rFonts w:ascii="Arial" w:hAnsi="Arial" w:cs="Arial"/>
              </w:rPr>
              <w:t>e</w:t>
            </w:r>
            <w:r w:rsidR="007730AA" w:rsidRPr="00C918A0">
              <w:rPr>
                <w:rFonts w:ascii="Arial" w:hAnsi="Arial" w:cs="Arial"/>
              </w:rPr>
              <w:t xml:space="preserve"> production and programming meetings with artists, companies, colleagues and partners including negotiating/issuing contracts as required</w:t>
            </w:r>
            <w:r w:rsidR="00C72ABC" w:rsidRPr="00C918A0">
              <w:rPr>
                <w:rFonts w:ascii="Arial" w:hAnsi="Arial" w:cs="Arial"/>
              </w:rPr>
              <w:t>.</w:t>
            </w:r>
          </w:p>
          <w:p w14:paraId="2BA59F14" w14:textId="77777777" w:rsidR="006900E2" w:rsidRPr="00C918A0" w:rsidRDefault="006900E2" w:rsidP="006900E2">
            <w:pPr>
              <w:pStyle w:val="ListParagraph"/>
              <w:rPr>
                <w:rFonts w:ascii="Arial" w:hAnsi="Arial"/>
                <w:highlight w:val="yellow"/>
              </w:rPr>
            </w:pPr>
          </w:p>
          <w:p w14:paraId="0BD4810F" w14:textId="77777777" w:rsidR="006900E2" w:rsidRPr="00C918A0" w:rsidRDefault="006900E2" w:rsidP="006900E2">
            <w:pPr>
              <w:pStyle w:val="ListParagraph"/>
              <w:numPr>
                <w:ilvl w:val="0"/>
                <w:numId w:val="9"/>
              </w:numPr>
              <w:spacing w:after="0" w:line="240" w:lineRule="auto"/>
              <w:rPr>
                <w:rFonts w:ascii="Arial" w:hAnsi="Arial"/>
              </w:rPr>
            </w:pPr>
            <w:r w:rsidRPr="00C918A0">
              <w:rPr>
                <w:rFonts w:ascii="Arial" w:hAnsi="Arial"/>
              </w:rPr>
              <w:t>Assist in the planning, organisation and management of performance targets and key performance indicators to ensure the most effective and efficient use of resources.</w:t>
            </w:r>
          </w:p>
          <w:p w14:paraId="7267D82A" w14:textId="77777777" w:rsidR="006900E2" w:rsidRPr="00C918A0" w:rsidRDefault="006900E2" w:rsidP="006900E2">
            <w:pPr>
              <w:spacing w:after="0" w:line="240" w:lineRule="auto"/>
              <w:rPr>
                <w:rFonts w:ascii="Arial" w:hAnsi="Arial"/>
              </w:rPr>
            </w:pPr>
          </w:p>
          <w:p w14:paraId="13C6E989" w14:textId="0932E3CE" w:rsidR="006900E2" w:rsidRPr="00C918A0" w:rsidRDefault="00C72ABC" w:rsidP="006900E2">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rPr>
              <w:t>W</w:t>
            </w:r>
            <w:r w:rsidR="006900E2" w:rsidRPr="00C918A0">
              <w:rPr>
                <w:rFonts w:ascii="Arial" w:hAnsi="Arial"/>
              </w:rPr>
              <w:t xml:space="preserve">ork </w:t>
            </w:r>
            <w:r w:rsidRPr="00C918A0">
              <w:rPr>
                <w:rFonts w:ascii="Arial" w:hAnsi="Arial"/>
              </w:rPr>
              <w:t xml:space="preserve">collaboratively </w:t>
            </w:r>
            <w:r w:rsidR="006900E2" w:rsidRPr="00C918A0">
              <w:rPr>
                <w:rFonts w:ascii="Arial" w:hAnsi="Arial"/>
              </w:rPr>
              <w:t>with the wider operation</w:t>
            </w:r>
            <w:r w:rsidRPr="00C918A0">
              <w:rPr>
                <w:rFonts w:ascii="Arial" w:hAnsi="Arial"/>
              </w:rPr>
              <w:t>al</w:t>
            </w:r>
            <w:r w:rsidR="006900E2" w:rsidRPr="00C918A0">
              <w:rPr>
                <w:rFonts w:ascii="Arial" w:hAnsi="Arial"/>
              </w:rPr>
              <w:t xml:space="preserve"> management team across </w:t>
            </w:r>
            <w:r w:rsidRPr="00C918A0">
              <w:rPr>
                <w:rFonts w:ascii="Arial" w:hAnsi="Arial"/>
              </w:rPr>
              <w:t xml:space="preserve">the </w:t>
            </w:r>
            <w:r w:rsidR="006900E2" w:rsidRPr="00C918A0">
              <w:rPr>
                <w:rFonts w:ascii="Arial" w:hAnsi="Arial"/>
              </w:rPr>
              <w:t xml:space="preserve">customer services </w:t>
            </w:r>
            <w:r w:rsidRPr="00C918A0">
              <w:rPr>
                <w:rFonts w:ascii="Arial" w:hAnsi="Arial"/>
              </w:rPr>
              <w:t>d</w:t>
            </w:r>
            <w:r w:rsidR="006900E2" w:rsidRPr="00C918A0">
              <w:rPr>
                <w:rFonts w:ascii="Arial" w:hAnsi="Arial"/>
              </w:rPr>
              <w:t xml:space="preserve">ivision </w:t>
            </w:r>
            <w:r w:rsidR="006900E2" w:rsidRPr="00C918A0">
              <w:rPr>
                <w:rFonts w:ascii="Arial" w:hAnsi="Arial"/>
                <w:color w:val="000000" w:themeColor="text1"/>
              </w:rPr>
              <w:t xml:space="preserve">(specifically in </w:t>
            </w:r>
            <w:r w:rsidRPr="00C918A0">
              <w:rPr>
                <w:rFonts w:ascii="Arial" w:hAnsi="Arial"/>
                <w:color w:val="000000" w:themeColor="text1"/>
              </w:rPr>
              <w:t xml:space="preserve">relations to </w:t>
            </w:r>
            <w:r w:rsidR="006900E2" w:rsidRPr="00C918A0">
              <w:rPr>
                <w:rFonts w:ascii="Arial" w:hAnsi="Arial"/>
                <w:color w:val="000000" w:themeColor="text1"/>
              </w:rPr>
              <w:t>Arts and Culture)</w:t>
            </w:r>
            <w:r w:rsidRPr="00C918A0">
              <w:rPr>
                <w:rFonts w:ascii="Arial" w:hAnsi="Arial"/>
                <w:color w:val="000000" w:themeColor="text1"/>
              </w:rPr>
              <w:t>.</w:t>
            </w:r>
          </w:p>
          <w:p w14:paraId="50F9F4ED" w14:textId="77777777" w:rsidR="006900E2" w:rsidRPr="00C918A0" w:rsidRDefault="006900E2" w:rsidP="006900E2">
            <w:pPr>
              <w:pStyle w:val="ListParagraph"/>
              <w:autoSpaceDE w:val="0"/>
              <w:autoSpaceDN w:val="0"/>
              <w:adjustRightInd w:val="0"/>
              <w:spacing w:after="0" w:line="240" w:lineRule="auto"/>
              <w:rPr>
                <w:rFonts w:ascii="Arial" w:hAnsi="Arial" w:cs="Arial"/>
                <w:color w:val="000000"/>
                <w:szCs w:val="24"/>
              </w:rPr>
            </w:pPr>
          </w:p>
          <w:p w14:paraId="2035FEDE" w14:textId="2DCC1991" w:rsidR="006900E2" w:rsidRPr="00C918A0" w:rsidRDefault="00C72ABC" w:rsidP="006900E2">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rPr>
              <w:t>A</w:t>
            </w:r>
            <w:r w:rsidR="006900E2" w:rsidRPr="00C918A0">
              <w:rPr>
                <w:rFonts w:ascii="Arial" w:hAnsi="Arial"/>
              </w:rPr>
              <w:t xml:space="preserve">ct as deputy and support the </w:t>
            </w:r>
            <w:r w:rsidR="007F785D" w:rsidRPr="00C918A0">
              <w:rPr>
                <w:rFonts w:ascii="Arial" w:hAnsi="Arial"/>
              </w:rPr>
              <w:t>Arts Programme Manager</w:t>
            </w:r>
            <w:r w:rsidR="001A2D74" w:rsidRPr="00C918A0">
              <w:rPr>
                <w:rFonts w:ascii="Arial" w:hAnsi="Arial"/>
              </w:rPr>
              <w:t>.</w:t>
            </w:r>
          </w:p>
          <w:p w14:paraId="527F4B29" w14:textId="77777777" w:rsidR="006900E2" w:rsidRPr="00C918A0" w:rsidRDefault="006900E2" w:rsidP="006900E2">
            <w:pPr>
              <w:pStyle w:val="ListParagraph"/>
              <w:rPr>
                <w:rFonts w:ascii="Arial" w:hAnsi="Arial"/>
              </w:rPr>
            </w:pPr>
          </w:p>
          <w:p w14:paraId="4D70F595" w14:textId="5F38238E" w:rsidR="006900E2" w:rsidRPr="00C918A0" w:rsidRDefault="00C72ABC" w:rsidP="006900E2">
            <w:pPr>
              <w:pStyle w:val="ListParagraph"/>
              <w:numPr>
                <w:ilvl w:val="0"/>
                <w:numId w:val="9"/>
              </w:numPr>
              <w:autoSpaceDE w:val="0"/>
              <w:autoSpaceDN w:val="0"/>
              <w:adjustRightInd w:val="0"/>
              <w:spacing w:after="0" w:line="240" w:lineRule="auto"/>
              <w:rPr>
                <w:rFonts w:ascii="Arial" w:hAnsi="Arial" w:cs="Arial"/>
                <w:color w:val="000000"/>
                <w:szCs w:val="24"/>
              </w:rPr>
            </w:pPr>
            <w:r w:rsidRPr="00C918A0">
              <w:rPr>
                <w:rFonts w:ascii="Arial" w:hAnsi="Arial"/>
              </w:rPr>
              <w:lastRenderedPageBreak/>
              <w:t>Manage or s</w:t>
            </w:r>
            <w:r w:rsidR="006900E2" w:rsidRPr="00C918A0">
              <w:rPr>
                <w:rFonts w:ascii="Arial" w:hAnsi="Arial"/>
              </w:rPr>
              <w:t>upport specific projects, analytical and statistical work, and the preparation of reports and presentations for internal and external stakeholder meetings, committees, working groups, seminars and conferences as required.</w:t>
            </w:r>
          </w:p>
          <w:p w14:paraId="2C52BC1D" w14:textId="68A85F3C" w:rsidR="00393A10" w:rsidRPr="00C918A0" w:rsidRDefault="00393A10" w:rsidP="006900E2">
            <w:pPr>
              <w:spacing w:after="0" w:line="240" w:lineRule="auto"/>
              <w:rPr>
                <w:rFonts w:ascii="Arial" w:eastAsia="Times New Roman" w:hAnsi="Arial" w:cs="Arial"/>
                <w:highlight w:val="yellow"/>
                <w:lang w:eastAsia="en-GB"/>
              </w:rPr>
            </w:pPr>
          </w:p>
        </w:tc>
      </w:tr>
    </w:tbl>
    <w:p w14:paraId="082F9175" w14:textId="77777777" w:rsidR="001A2D74" w:rsidRDefault="001A2D74" w:rsidP="009861D1">
      <w:pPr>
        <w:widowControl w:val="0"/>
        <w:adjustRightInd w:val="0"/>
        <w:spacing w:after="0" w:line="120" w:lineRule="atLeast"/>
        <w:ind w:left="-567"/>
        <w:jc w:val="both"/>
        <w:textAlignment w:val="baseline"/>
        <w:rPr>
          <w:rFonts w:ascii="Arial" w:eastAsia="Times New Roman" w:hAnsi="Arial" w:cs="Arial"/>
          <w:b/>
          <w:sz w:val="32"/>
          <w:szCs w:val="32"/>
        </w:rPr>
        <w:sectPr w:rsidR="001A2D74">
          <w:footerReference w:type="default" r:id="rId9"/>
          <w:pgSz w:w="11906" w:h="16838"/>
          <w:pgMar w:top="1440" w:right="1440" w:bottom="1440" w:left="1440" w:header="708" w:footer="708" w:gutter="0"/>
          <w:cols w:space="708"/>
          <w:docGrid w:linePitch="360"/>
        </w:sectPr>
      </w:pPr>
    </w:p>
    <w:p w14:paraId="05805DD6" w14:textId="77777777" w:rsidR="009861D1" w:rsidRPr="009861D1" w:rsidRDefault="009861D1" w:rsidP="009861D1">
      <w:pPr>
        <w:widowControl w:val="0"/>
        <w:adjustRightInd w:val="0"/>
        <w:spacing w:after="0" w:line="120" w:lineRule="atLeast"/>
        <w:ind w:left="-567"/>
        <w:jc w:val="both"/>
        <w:textAlignment w:val="baseline"/>
        <w:rPr>
          <w:rFonts w:ascii="Arial" w:eastAsia="Times New Roman" w:hAnsi="Arial" w:cs="Arial"/>
          <w:b/>
          <w:sz w:val="32"/>
          <w:szCs w:val="32"/>
        </w:rPr>
      </w:pPr>
      <w:r w:rsidRPr="009861D1">
        <w:rPr>
          <w:rFonts w:ascii="Arial" w:eastAsia="Times New Roman" w:hAnsi="Arial" w:cs="Arial"/>
          <w:b/>
          <w:sz w:val="32"/>
          <w:szCs w:val="32"/>
        </w:rPr>
        <w:lastRenderedPageBreak/>
        <w:t>Section B: Person Specification</w:t>
      </w:r>
    </w:p>
    <w:p w14:paraId="289C963D" w14:textId="77777777" w:rsidR="009861D1" w:rsidRPr="009861D1" w:rsidRDefault="009861D1" w:rsidP="009861D1">
      <w:pPr>
        <w:widowControl w:val="0"/>
        <w:adjustRightInd w:val="0"/>
        <w:spacing w:after="0" w:line="120" w:lineRule="atLeast"/>
        <w:ind w:left="-567"/>
        <w:jc w:val="both"/>
        <w:textAlignment w:val="baseline"/>
        <w:rPr>
          <w:rFonts w:ascii="Arial" w:eastAsia="Times New Roman" w:hAnsi="Arial" w:cs="Arial"/>
          <w:sz w:val="24"/>
          <w:szCs w:val="20"/>
        </w:rPr>
      </w:pPr>
    </w:p>
    <w:tbl>
      <w:tblPr>
        <w:tblW w:w="10218" w:type="dxa"/>
        <w:tblInd w:w="-612" w:type="dxa"/>
        <w:tblLayout w:type="fixed"/>
        <w:tblLook w:val="0000" w:firstRow="0" w:lastRow="0" w:firstColumn="0" w:lastColumn="0" w:noHBand="0" w:noVBand="0"/>
      </w:tblPr>
      <w:tblGrid>
        <w:gridCol w:w="2138"/>
        <w:gridCol w:w="3982"/>
        <w:gridCol w:w="2280"/>
        <w:gridCol w:w="1818"/>
      </w:tblGrid>
      <w:tr w:rsidR="009861D1" w:rsidRPr="009861D1" w14:paraId="138AB5D7" w14:textId="77777777" w:rsidTr="00C00B48">
        <w:tc>
          <w:tcPr>
            <w:tcW w:w="2138" w:type="dxa"/>
            <w:tcBorders>
              <w:top w:val="single" w:sz="4" w:space="0" w:color="auto"/>
              <w:left w:val="single" w:sz="4" w:space="0" w:color="auto"/>
              <w:bottom w:val="single" w:sz="4" w:space="0" w:color="auto"/>
              <w:right w:val="single" w:sz="4" w:space="0" w:color="auto"/>
            </w:tcBorders>
            <w:shd w:val="clear" w:color="auto" w:fill="D9D9D9"/>
          </w:tcPr>
          <w:p w14:paraId="1A3C5E2E" w14:textId="77777777" w:rsidR="009861D1" w:rsidRPr="009861D1" w:rsidRDefault="009861D1" w:rsidP="009861D1">
            <w:pPr>
              <w:widowControl w:val="0"/>
              <w:adjustRightInd w:val="0"/>
              <w:spacing w:before="120" w:after="120" w:line="360" w:lineRule="atLeast"/>
              <w:jc w:val="both"/>
              <w:textAlignment w:val="baseline"/>
              <w:rPr>
                <w:rFonts w:ascii="Arial" w:eastAsia="Times New Roman" w:hAnsi="Arial" w:cs="Arial"/>
                <w:highlight w:val="lightGray"/>
              </w:rPr>
            </w:pPr>
          </w:p>
        </w:tc>
        <w:tc>
          <w:tcPr>
            <w:tcW w:w="3982" w:type="dxa"/>
            <w:tcBorders>
              <w:top w:val="single" w:sz="4" w:space="0" w:color="auto"/>
              <w:left w:val="single" w:sz="4" w:space="0" w:color="auto"/>
              <w:bottom w:val="single" w:sz="4" w:space="0" w:color="auto"/>
              <w:right w:val="single" w:sz="4" w:space="0" w:color="auto"/>
            </w:tcBorders>
            <w:shd w:val="clear" w:color="auto" w:fill="D9D9D9"/>
            <w:vAlign w:val="bottom"/>
          </w:tcPr>
          <w:p w14:paraId="18F5D125" w14:textId="77777777" w:rsidR="009861D1" w:rsidRPr="009861D1" w:rsidRDefault="009861D1" w:rsidP="009861D1">
            <w:pPr>
              <w:widowControl w:val="0"/>
              <w:adjustRightInd w:val="0"/>
              <w:spacing w:before="120" w:after="120" w:line="360" w:lineRule="atLeast"/>
              <w:jc w:val="center"/>
              <w:textAlignment w:val="baseline"/>
              <w:rPr>
                <w:rFonts w:ascii="Arial" w:eastAsia="Times New Roman" w:hAnsi="Arial" w:cs="Arial"/>
                <w:b/>
                <w:sz w:val="24"/>
                <w:szCs w:val="24"/>
              </w:rPr>
            </w:pPr>
            <w:r w:rsidRPr="009861D1">
              <w:rPr>
                <w:rFonts w:ascii="Arial" w:eastAsia="Times New Roman" w:hAnsi="Arial" w:cs="Arial"/>
                <w:b/>
                <w:sz w:val="24"/>
                <w:szCs w:val="24"/>
              </w:rPr>
              <w:t>Essential Criteria</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bottom"/>
          </w:tcPr>
          <w:p w14:paraId="29654864" w14:textId="77777777" w:rsidR="009861D1" w:rsidRPr="009861D1" w:rsidRDefault="009861D1" w:rsidP="009861D1">
            <w:pPr>
              <w:widowControl w:val="0"/>
              <w:adjustRightInd w:val="0"/>
              <w:spacing w:before="120" w:after="120" w:line="360" w:lineRule="atLeast"/>
              <w:jc w:val="center"/>
              <w:textAlignment w:val="baseline"/>
              <w:rPr>
                <w:rFonts w:ascii="Arial" w:eastAsia="Times New Roman" w:hAnsi="Arial" w:cs="Arial"/>
                <w:b/>
                <w:sz w:val="24"/>
                <w:szCs w:val="24"/>
              </w:rPr>
            </w:pPr>
            <w:r w:rsidRPr="009861D1">
              <w:rPr>
                <w:rFonts w:ascii="Arial" w:eastAsia="Times New Roman" w:hAnsi="Arial" w:cs="Arial"/>
                <w:b/>
                <w:sz w:val="24"/>
                <w:szCs w:val="24"/>
              </w:rPr>
              <w:t>Desirable Criteria</w:t>
            </w:r>
          </w:p>
        </w:tc>
        <w:tc>
          <w:tcPr>
            <w:tcW w:w="1818" w:type="dxa"/>
            <w:tcBorders>
              <w:top w:val="single" w:sz="4" w:space="0" w:color="auto"/>
              <w:left w:val="single" w:sz="4" w:space="0" w:color="auto"/>
              <w:bottom w:val="single" w:sz="4" w:space="0" w:color="auto"/>
              <w:right w:val="single" w:sz="4" w:space="0" w:color="auto"/>
            </w:tcBorders>
            <w:shd w:val="clear" w:color="auto" w:fill="D9D9D9"/>
            <w:vAlign w:val="bottom"/>
          </w:tcPr>
          <w:p w14:paraId="2D96F6E7" w14:textId="77777777" w:rsidR="009861D1" w:rsidRPr="009861D1" w:rsidRDefault="009861D1" w:rsidP="009861D1">
            <w:pPr>
              <w:widowControl w:val="0"/>
              <w:adjustRightInd w:val="0"/>
              <w:spacing w:before="120" w:after="120" w:line="360" w:lineRule="atLeast"/>
              <w:jc w:val="center"/>
              <w:textAlignment w:val="baseline"/>
              <w:rPr>
                <w:rFonts w:ascii="Arial" w:eastAsia="Times New Roman" w:hAnsi="Arial" w:cs="Arial"/>
                <w:b/>
                <w:sz w:val="24"/>
                <w:szCs w:val="24"/>
              </w:rPr>
            </w:pPr>
            <w:r w:rsidRPr="009861D1">
              <w:rPr>
                <w:rFonts w:ascii="Arial" w:eastAsia="Times New Roman" w:hAnsi="Arial" w:cs="Arial"/>
                <w:b/>
                <w:sz w:val="24"/>
                <w:szCs w:val="24"/>
              </w:rPr>
              <w:t>Measured By</w:t>
            </w:r>
          </w:p>
        </w:tc>
      </w:tr>
      <w:tr w:rsidR="009861D1" w:rsidRPr="009861D1" w14:paraId="31263C3E" w14:textId="77777777" w:rsidTr="00C00B48">
        <w:trPr>
          <w:cantSplit/>
          <w:trHeight w:val="680"/>
        </w:trPr>
        <w:tc>
          <w:tcPr>
            <w:tcW w:w="2138" w:type="dxa"/>
            <w:tcBorders>
              <w:top w:val="single" w:sz="4" w:space="0" w:color="auto"/>
              <w:left w:val="single" w:sz="4" w:space="0" w:color="auto"/>
              <w:bottom w:val="single" w:sz="4" w:space="0" w:color="auto"/>
              <w:right w:val="single" w:sz="4" w:space="0" w:color="auto"/>
            </w:tcBorders>
            <w:shd w:val="clear" w:color="auto" w:fill="D9D9D9"/>
          </w:tcPr>
          <w:p w14:paraId="4B6EBC3E" w14:textId="77777777" w:rsidR="009861D1" w:rsidRPr="009861D1" w:rsidRDefault="009861D1" w:rsidP="009861D1">
            <w:pPr>
              <w:widowControl w:val="0"/>
              <w:adjustRightInd w:val="0"/>
              <w:spacing w:before="120" w:after="120" w:line="360" w:lineRule="atLeast"/>
              <w:textAlignment w:val="baseline"/>
              <w:rPr>
                <w:rFonts w:ascii="Arial" w:eastAsia="Times New Roman" w:hAnsi="Arial" w:cs="Arial"/>
                <w:b/>
                <w:sz w:val="24"/>
                <w:szCs w:val="24"/>
              </w:rPr>
            </w:pPr>
            <w:r w:rsidRPr="009861D1">
              <w:rPr>
                <w:rFonts w:ascii="Arial" w:eastAsia="Times New Roman" w:hAnsi="Arial" w:cs="Arial"/>
                <w:b/>
                <w:sz w:val="24"/>
                <w:szCs w:val="24"/>
              </w:rPr>
              <w:t>Education &amp; Qualifications</w:t>
            </w: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723866C5" w14:textId="19352B42" w:rsidR="00A7616E" w:rsidRPr="006A270E" w:rsidRDefault="00E24FA2" w:rsidP="00BC2BA3">
            <w:pPr>
              <w:autoSpaceDE w:val="0"/>
              <w:autoSpaceDN w:val="0"/>
              <w:adjustRightInd w:val="0"/>
              <w:spacing w:before="120" w:after="0" w:line="240" w:lineRule="auto"/>
              <w:rPr>
                <w:rFonts w:ascii="Arial" w:hAnsi="Arial" w:cs="Arial"/>
              </w:rPr>
            </w:pPr>
            <w:r>
              <w:rPr>
                <w:rFonts w:ascii="Arial" w:hAnsi="Arial" w:cs="Arial"/>
              </w:rPr>
              <w:t>Educated to degree level</w:t>
            </w:r>
            <w:r w:rsidR="00D84488">
              <w:rPr>
                <w:rFonts w:ascii="Arial" w:hAnsi="Arial" w:cs="Arial"/>
              </w:rPr>
              <w:t xml:space="preserve"> (or equivalent)</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8CB8202" w14:textId="4BB35107" w:rsidR="00423629" w:rsidRPr="009861D1" w:rsidRDefault="00E24FA2" w:rsidP="009861D1">
            <w:pPr>
              <w:widowControl w:val="0"/>
              <w:adjustRightInd w:val="0"/>
              <w:spacing w:before="120" w:after="120" w:line="240" w:lineRule="auto"/>
              <w:textAlignment w:val="baseline"/>
              <w:rPr>
                <w:rFonts w:ascii="Arial" w:eastAsia="Times New Roman" w:hAnsi="Arial" w:cs="Arial"/>
              </w:rPr>
            </w:pPr>
            <w:r>
              <w:rPr>
                <w:rFonts w:ascii="Arial" w:hAnsi="Arial" w:cs="Arial"/>
              </w:rPr>
              <w:t>Professional qualification in arts, heritage, culture or leisure.</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2477D0A" w14:textId="07B8F67A" w:rsidR="00A7616E" w:rsidRPr="00A7616E" w:rsidRDefault="00A7616E" w:rsidP="00BC2BA3">
            <w:pPr>
              <w:widowControl w:val="0"/>
              <w:adjustRightInd w:val="0"/>
              <w:spacing w:before="120" w:after="0"/>
              <w:jc w:val="both"/>
              <w:textAlignment w:val="baseline"/>
              <w:rPr>
                <w:rFonts w:ascii="Arial" w:eastAsia="Times New Roman" w:hAnsi="Arial" w:cs="Arial"/>
              </w:rPr>
            </w:pPr>
            <w:r w:rsidRPr="00A7616E">
              <w:rPr>
                <w:rFonts w:ascii="Arial" w:eastAsia="Times New Roman" w:hAnsi="Arial" w:cs="Arial"/>
              </w:rPr>
              <w:t xml:space="preserve">Application </w:t>
            </w:r>
            <w:r w:rsidR="00C72ABC">
              <w:rPr>
                <w:rFonts w:ascii="Arial" w:eastAsia="Times New Roman" w:hAnsi="Arial" w:cs="Arial"/>
              </w:rPr>
              <w:t>f</w:t>
            </w:r>
            <w:r w:rsidRPr="00A7616E">
              <w:rPr>
                <w:rFonts w:ascii="Arial" w:eastAsia="Times New Roman" w:hAnsi="Arial" w:cs="Arial"/>
              </w:rPr>
              <w:t>orm, certificates &amp;</w:t>
            </w:r>
          </w:p>
          <w:p w14:paraId="7B94BB47" w14:textId="77777777" w:rsidR="00A7616E" w:rsidRPr="00A7616E" w:rsidRDefault="00A7616E" w:rsidP="001A2D74">
            <w:pPr>
              <w:widowControl w:val="0"/>
              <w:adjustRightInd w:val="0"/>
              <w:spacing w:after="0"/>
              <w:jc w:val="both"/>
              <w:textAlignment w:val="baseline"/>
              <w:rPr>
                <w:rFonts w:ascii="Arial" w:eastAsia="Times New Roman" w:hAnsi="Arial" w:cs="Arial"/>
              </w:rPr>
            </w:pPr>
            <w:r w:rsidRPr="00A7616E">
              <w:rPr>
                <w:rFonts w:ascii="Arial" w:eastAsia="Times New Roman" w:hAnsi="Arial" w:cs="Arial"/>
              </w:rPr>
              <w:t>verified at pre-</w:t>
            </w:r>
          </w:p>
          <w:p w14:paraId="13E17A0C" w14:textId="5DD44B69" w:rsidR="00A7616E" w:rsidRPr="00A7616E" w:rsidRDefault="00C72ABC" w:rsidP="001A2D74">
            <w:pPr>
              <w:widowControl w:val="0"/>
              <w:adjustRightInd w:val="0"/>
              <w:spacing w:after="0"/>
              <w:jc w:val="both"/>
              <w:textAlignment w:val="baseline"/>
              <w:rPr>
                <w:rFonts w:ascii="Arial" w:eastAsia="Times New Roman" w:hAnsi="Arial" w:cs="Arial"/>
              </w:rPr>
            </w:pPr>
            <w:r>
              <w:rPr>
                <w:rFonts w:ascii="Arial" w:eastAsia="Times New Roman" w:hAnsi="Arial" w:cs="Arial"/>
              </w:rPr>
              <w:t>e</w:t>
            </w:r>
            <w:r w:rsidR="00A7616E" w:rsidRPr="00A7616E">
              <w:rPr>
                <w:rFonts w:ascii="Arial" w:eastAsia="Times New Roman" w:hAnsi="Arial" w:cs="Arial"/>
              </w:rPr>
              <w:t>mployment</w:t>
            </w:r>
          </w:p>
          <w:p w14:paraId="4C13DD86" w14:textId="345DD19D" w:rsidR="00A7616E" w:rsidRPr="009861D1" w:rsidRDefault="00C72ABC" w:rsidP="001A2D74">
            <w:pPr>
              <w:widowControl w:val="0"/>
              <w:adjustRightInd w:val="0"/>
              <w:spacing w:after="0" w:line="240" w:lineRule="auto"/>
              <w:jc w:val="both"/>
              <w:textAlignment w:val="baseline"/>
              <w:rPr>
                <w:rFonts w:ascii="Arial" w:eastAsia="Times New Roman" w:hAnsi="Arial" w:cs="Arial"/>
              </w:rPr>
            </w:pPr>
            <w:r>
              <w:rPr>
                <w:rFonts w:ascii="Arial" w:eastAsia="Times New Roman" w:hAnsi="Arial" w:cs="Arial"/>
              </w:rPr>
              <w:t>c</w:t>
            </w:r>
            <w:r w:rsidR="00A7616E" w:rsidRPr="00A7616E">
              <w:rPr>
                <w:rFonts w:ascii="Arial" w:eastAsia="Times New Roman" w:hAnsi="Arial" w:cs="Arial"/>
              </w:rPr>
              <w:t>hecks</w:t>
            </w:r>
          </w:p>
        </w:tc>
      </w:tr>
      <w:tr w:rsidR="00A871AA" w:rsidRPr="009861D1" w14:paraId="23E48DC8"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val="restart"/>
            <w:shd w:val="clear" w:color="auto" w:fill="D9D9D9"/>
          </w:tcPr>
          <w:p w14:paraId="4C626469" w14:textId="77777777" w:rsidR="00A871AA" w:rsidRPr="00C76057" w:rsidRDefault="00A871AA" w:rsidP="009861D1">
            <w:pPr>
              <w:widowControl w:val="0"/>
              <w:adjustRightInd w:val="0"/>
              <w:spacing w:before="120" w:after="120" w:line="360" w:lineRule="atLeast"/>
              <w:textAlignment w:val="baseline"/>
              <w:rPr>
                <w:rFonts w:ascii="Arial" w:eastAsia="Times New Roman" w:hAnsi="Arial" w:cs="Arial"/>
                <w:b/>
                <w:sz w:val="24"/>
                <w:szCs w:val="24"/>
              </w:rPr>
            </w:pPr>
            <w:r w:rsidRPr="00C76057">
              <w:rPr>
                <w:rFonts w:ascii="Arial" w:eastAsia="Times New Roman" w:hAnsi="Arial" w:cs="Arial"/>
                <w:b/>
                <w:sz w:val="24"/>
                <w:szCs w:val="24"/>
              </w:rPr>
              <w:t>Experience &amp; Knowledge</w:t>
            </w:r>
          </w:p>
        </w:tc>
        <w:tc>
          <w:tcPr>
            <w:tcW w:w="3982" w:type="dxa"/>
            <w:shd w:val="clear" w:color="auto" w:fill="auto"/>
          </w:tcPr>
          <w:p w14:paraId="75B2F5F8" w14:textId="3F2EBBEE" w:rsidR="00A871AA" w:rsidRPr="006A270E" w:rsidRDefault="00A871AA" w:rsidP="00BC2BA3">
            <w:pPr>
              <w:autoSpaceDE w:val="0"/>
              <w:autoSpaceDN w:val="0"/>
              <w:adjustRightInd w:val="0"/>
              <w:spacing w:before="120" w:after="120" w:line="240" w:lineRule="auto"/>
              <w:rPr>
                <w:rFonts w:ascii="Arial" w:hAnsi="Arial" w:cs="Arial"/>
              </w:rPr>
            </w:pPr>
            <w:r>
              <w:rPr>
                <w:rFonts w:ascii="Arial" w:hAnsi="Arial" w:cs="Arial"/>
              </w:rPr>
              <w:t>Thorough and up to date knowledge of the arts, culture and heritage sector</w:t>
            </w:r>
            <w:r w:rsidR="00E24FA2">
              <w:rPr>
                <w:rFonts w:ascii="Arial" w:hAnsi="Arial" w:cs="Arial"/>
              </w:rPr>
              <w:t>.</w:t>
            </w:r>
          </w:p>
        </w:tc>
        <w:tc>
          <w:tcPr>
            <w:tcW w:w="2280" w:type="dxa"/>
            <w:shd w:val="clear" w:color="auto" w:fill="auto"/>
          </w:tcPr>
          <w:p w14:paraId="6D932586" w14:textId="77777777" w:rsidR="00A871AA" w:rsidRPr="00C76057" w:rsidRDefault="00A871AA" w:rsidP="008911D7">
            <w:pPr>
              <w:spacing w:before="120" w:after="120" w:line="240" w:lineRule="auto"/>
              <w:rPr>
                <w:rFonts w:ascii="Arial" w:eastAsia="Times New Roman" w:hAnsi="Arial" w:cs="Arial"/>
                <w:lang w:eastAsia="en-GB"/>
              </w:rPr>
            </w:pPr>
          </w:p>
        </w:tc>
        <w:tc>
          <w:tcPr>
            <w:tcW w:w="1818" w:type="dxa"/>
            <w:shd w:val="clear" w:color="auto" w:fill="auto"/>
          </w:tcPr>
          <w:p w14:paraId="41137E64" w14:textId="77777777" w:rsidR="00A871AA" w:rsidRPr="009861D1" w:rsidRDefault="00A871AA">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r>
              <w:rPr>
                <w:rFonts w:ascii="Arial" w:eastAsia="Times New Roman" w:hAnsi="Arial" w:cs="Arial"/>
              </w:rPr>
              <w:t xml:space="preserve"> </w:t>
            </w:r>
          </w:p>
        </w:tc>
      </w:tr>
      <w:tr w:rsidR="00A871AA" w:rsidRPr="009861D1" w14:paraId="291B849E"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shd w:val="clear" w:color="auto" w:fill="D9D9D9"/>
          </w:tcPr>
          <w:p w14:paraId="02D01ACB" w14:textId="77777777" w:rsidR="00A871AA" w:rsidRPr="009861D1" w:rsidRDefault="00A871AA" w:rsidP="009861D1">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04A090B4" w14:textId="77777777" w:rsidR="00A871AA" w:rsidRPr="006A270E" w:rsidRDefault="00A871AA" w:rsidP="00BC2BA3">
            <w:pPr>
              <w:autoSpaceDE w:val="0"/>
              <w:autoSpaceDN w:val="0"/>
              <w:adjustRightInd w:val="0"/>
              <w:spacing w:before="120" w:after="120" w:line="240" w:lineRule="auto"/>
              <w:rPr>
                <w:rFonts w:ascii="Arial" w:hAnsi="Arial" w:cs="Arial"/>
              </w:rPr>
            </w:pPr>
            <w:r>
              <w:rPr>
                <w:rFonts w:ascii="Arial" w:hAnsi="Arial" w:cs="Arial"/>
              </w:rPr>
              <w:t>Extensive experience of translating strategic plans into tangible actions to meet the ambitions of an organisation.</w:t>
            </w:r>
          </w:p>
        </w:tc>
        <w:tc>
          <w:tcPr>
            <w:tcW w:w="2280" w:type="dxa"/>
            <w:shd w:val="clear" w:color="auto" w:fill="auto"/>
          </w:tcPr>
          <w:p w14:paraId="1EDBEA4A" w14:textId="77777777" w:rsidR="00A871AA" w:rsidRPr="009861D1" w:rsidRDefault="00A871AA" w:rsidP="008911D7">
            <w:pPr>
              <w:widowControl w:val="0"/>
              <w:adjustRightInd w:val="0"/>
              <w:spacing w:before="120" w:after="120" w:line="160" w:lineRule="atLeast"/>
              <w:textAlignment w:val="baseline"/>
              <w:rPr>
                <w:rFonts w:ascii="Arial" w:eastAsia="Times New Roman" w:hAnsi="Arial" w:cs="Times New Roman"/>
              </w:rPr>
            </w:pPr>
          </w:p>
        </w:tc>
        <w:tc>
          <w:tcPr>
            <w:tcW w:w="1818" w:type="dxa"/>
            <w:shd w:val="clear" w:color="auto" w:fill="auto"/>
          </w:tcPr>
          <w:p w14:paraId="75B7D962" w14:textId="77777777" w:rsidR="00A871AA" w:rsidRPr="009861D1" w:rsidRDefault="00A871AA">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E24FA2" w:rsidRPr="009861D1" w14:paraId="0855AB61"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shd w:val="clear" w:color="auto" w:fill="D9D9D9"/>
          </w:tcPr>
          <w:p w14:paraId="1FBB74F2" w14:textId="77777777" w:rsidR="00E24FA2" w:rsidRPr="009861D1" w:rsidRDefault="00E24FA2" w:rsidP="00E24FA2">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75822FB1" w14:textId="77777777" w:rsidR="00E24FA2" w:rsidRDefault="00E24FA2" w:rsidP="00BC2BA3">
            <w:pPr>
              <w:autoSpaceDE w:val="0"/>
              <w:autoSpaceDN w:val="0"/>
              <w:adjustRightInd w:val="0"/>
              <w:spacing w:before="120" w:after="120" w:line="240" w:lineRule="auto"/>
              <w:rPr>
                <w:rFonts w:ascii="Arial" w:hAnsi="Arial" w:cs="Arial"/>
              </w:rPr>
            </w:pPr>
            <w:r>
              <w:rPr>
                <w:rFonts w:ascii="Arial" w:hAnsi="Arial" w:cs="Arial"/>
              </w:rPr>
              <w:t>Extensive experience of working strategically to strengthen and sustain opportunities in arts, heritage and culture within communities.</w:t>
            </w:r>
          </w:p>
        </w:tc>
        <w:tc>
          <w:tcPr>
            <w:tcW w:w="2280" w:type="dxa"/>
            <w:shd w:val="clear" w:color="auto" w:fill="auto"/>
          </w:tcPr>
          <w:p w14:paraId="1E6C99F4" w14:textId="5A285B87" w:rsidR="00E24FA2" w:rsidRPr="009861D1" w:rsidRDefault="00E24FA2" w:rsidP="008911D7">
            <w:pPr>
              <w:widowControl w:val="0"/>
              <w:adjustRightInd w:val="0"/>
              <w:spacing w:before="120" w:after="120" w:line="160" w:lineRule="atLeast"/>
              <w:textAlignment w:val="baseline"/>
              <w:rPr>
                <w:rFonts w:ascii="Arial" w:eastAsia="Times New Roman" w:hAnsi="Arial" w:cs="Times New Roman"/>
              </w:rPr>
            </w:pPr>
            <w:r>
              <w:rPr>
                <w:rFonts w:ascii="Arial" w:hAnsi="Arial" w:cs="Arial"/>
              </w:rPr>
              <w:t>Proven experience of successful bid writing and external funding applications.</w:t>
            </w:r>
          </w:p>
        </w:tc>
        <w:tc>
          <w:tcPr>
            <w:tcW w:w="1818" w:type="dxa"/>
            <w:shd w:val="clear" w:color="auto" w:fill="auto"/>
          </w:tcPr>
          <w:p w14:paraId="475AFAD5" w14:textId="77777777" w:rsidR="00E24FA2" w:rsidRPr="009861D1" w:rsidRDefault="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E24FA2" w:rsidRPr="009861D1" w14:paraId="032A61AF"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shd w:val="clear" w:color="auto" w:fill="D9D9D9"/>
          </w:tcPr>
          <w:p w14:paraId="599C4E3A" w14:textId="77777777" w:rsidR="00E24FA2" w:rsidRPr="009861D1" w:rsidRDefault="00E24FA2" w:rsidP="00E24FA2">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5C71E46E" w14:textId="77777777" w:rsidR="00E24FA2" w:rsidRPr="009861D1" w:rsidRDefault="00E24FA2" w:rsidP="008911D7">
            <w:pPr>
              <w:widowControl w:val="0"/>
              <w:adjustRightInd w:val="0"/>
              <w:spacing w:before="120" w:after="120" w:line="160" w:lineRule="atLeast"/>
              <w:textAlignment w:val="baseline"/>
              <w:rPr>
                <w:rFonts w:ascii="Arial" w:eastAsia="Times New Roman" w:hAnsi="Arial" w:cs="Times New Roman"/>
              </w:rPr>
            </w:pPr>
            <w:r>
              <w:rPr>
                <w:rFonts w:ascii="Arial" w:hAnsi="Arial" w:cs="Arial"/>
              </w:rPr>
              <w:t>Excellent project management skills</w:t>
            </w:r>
          </w:p>
        </w:tc>
        <w:tc>
          <w:tcPr>
            <w:tcW w:w="2280" w:type="dxa"/>
            <w:shd w:val="clear" w:color="auto" w:fill="auto"/>
          </w:tcPr>
          <w:p w14:paraId="1855363E" w14:textId="77777777" w:rsidR="00E24FA2" w:rsidRPr="009861D1" w:rsidRDefault="00E24FA2">
            <w:pPr>
              <w:widowControl w:val="0"/>
              <w:adjustRightInd w:val="0"/>
              <w:spacing w:before="120" w:after="120" w:line="160" w:lineRule="atLeast"/>
              <w:textAlignment w:val="baseline"/>
              <w:rPr>
                <w:rFonts w:ascii="Arial" w:eastAsia="Times New Roman" w:hAnsi="Arial" w:cs="Times New Roman"/>
              </w:rPr>
            </w:pPr>
            <w:r>
              <w:rPr>
                <w:rFonts w:ascii="Arial" w:hAnsi="Arial" w:cs="Arial"/>
              </w:rPr>
              <w:t>Experience of leading and managing events</w:t>
            </w:r>
          </w:p>
        </w:tc>
        <w:tc>
          <w:tcPr>
            <w:tcW w:w="1818" w:type="dxa"/>
            <w:shd w:val="clear" w:color="auto" w:fill="auto"/>
          </w:tcPr>
          <w:p w14:paraId="180E99AE" w14:textId="77777777" w:rsidR="00E24FA2" w:rsidRPr="009861D1" w:rsidRDefault="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E24FA2" w:rsidRPr="009861D1" w14:paraId="39241AB4"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shd w:val="clear" w:color="auto" w:fill="D9D9D9"/>
          </w:tcPr>
          <w:p w14:paraId="0BF23644" w14:textId="77777777" w:rsidR="00E24FA2" w:rsidRPr="009861D1" w:rsidRDefault="00E24FA2" w:rsidP="00E24FA2">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66189151" w14:textId="77777777" w:rsidR="00E24FA2" w:rsidRDefault="00E24FA2" w:rsidP="00BC2BA3">
            <w:pPr>
              <w:autoSpaceDE w:val="0"/>
              <w:autoSpaceDN w:val="0"/>
              <w:adjustRightInd w:val="0"/>
              <w:spacing w:before="120" w:after="120" w:line="240" w:lineRule="auto"/>
              <w:rPr>
                <w:rFonts w:ascii="Arial" w:hAnsi="Arial" w:cs="Arial"/>
              </w:rPr>
            </w:pPr>
            <w:r>
              <w:rPr>
                <w:rFonts w:ascii="Arial" w:hAnsi="Arial" w:cs="Arial"/>
              </w:rPr>
              <w:t>Experience of marketing and communications in a cultural, heritage or arts environment</w:t>
            </w:r>
          </w:p>
        </w:tc>
        <w:tc>
          <w:tcPr>
            <w:tcW w:w="2280" w:type="dxa"/>
            <w:shd w:val="clear" w:color="auto" w:fill="auto"/>
          </w:tcPr>
          <w:p w14:paraId="578BAD40" w14:textId="26BA9405" w:rsidR="00E24FA2" w:rsidRPr="009861D1" w:rsidRDefault="00E24FA2" w:rsidP="008911D7">
            <w:pPr>
              <w:widowControl w:val="0"/>
              <w:adjustRightInd w:val="0"/>
              <w:spacing w:before="120" w:after="120" w:line="160" w:lineRule="atLeast"/>
              <w:textAlignment w:val="baseline"/>
              <w:rPr>
                <w:rFonts w:ascii="Arial" w:eastAsia="Times New Roman" w:hAnsi="Arial" w:cs="Times New Roman"/>
              </w:rPr>
            </w:pPr>
            <w:r>
              <w:rPr>
                <w:rFonts w:ascii="Arial" w:eastAsia="Times New Roman" w:hAnsi="Arial" w:cs="Times New Roman"/>
              </w:rPr>
              <w:t>Experience of working with a community to achieve an objective.</w:t>
            </w:r>
          </w:p>
        </w:tc>
        <w:tc>
          <w:tcPr>
            <w:tcW w:w="1818" w:type="dxa"/>
            <w:shd w:val="clear" w:color="auto" w:fill="auto"/>
          </w:tcPr>
          <w:p w14:paraId="24826331" w14:textId="2D980019" w:rsidR="00E24FA2" w:rsidRPr="009861D1" w:rsidRDefault="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Interview</w:t>
            </w:r>
          </w:p>
        </w:tc>
      </w:tr>
      <w:tr w:rsidR="00E24FA2" w:rsidRPr="009861D1" w14:paraId="4B3C7604"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shd w:val="clear" w:color="auto" w:fill="D9D9D9"/>
          </w:tcPr>
          <w:p w14:paraId="01838368" w14:textId="77777777" w:rsidR="00E24FA2" w:rsidRPr="009861D1" w:rsidRDefault="00E24FA2" w:rsidP="00E24FA2">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2D54E50E" w14:textId="2105635E" w:rsidR="00E24FA2" w:rsidRDefault="00E24FA2" w:rsidP="00E24FA2">
            <w:pPr>
              <w:autoSpaceDE w:val="0"/>
              <w:autoSpaceDN w:val="0"/>
              <w:adjustRightInd w:val="0"/>
              <w:spacing w:after="0" w:line="240" w:lineRule="auto"/>
              <w:rPr>
                <w:rFonts w:ascii="Arial" w:hAnsi="Arial" w:cs="Arial"/>
              </w:rPr>
            </w:pPr>
            <w:r>
              <w:rPr>
                <w:rFonts w:ascii="Arial" w:hAnsi="Arial" w:cs="Arial"/>
              </w:rPr>
              <w:t>Proven experience of data analysis</w:t>
            </w:r>
            <w:r w:rsidR="00D84488">
              <w:rPr>
                <w:rFonts w:ascii="Arial" w:hAnsi="Arial" w:cs="Arial"/>
              </w:rPr>
              <w:t xml:space="preserve"> and interpretation</w:t>
            </w:r>
            <w:r>
              <w:rPr>
                <w:rFonts w:ascii="Arial" w:hAnsi="Arial" w:cs="Arial"/>
              </w:rPr>
              <w:t>.</w:t>
            </w:r>
          </w:p>
        </w:tc>
        <w:tc>
          <w:tcPr>
            <w:tcW w:w="2280" w:type="dxa"/>
            <w:shd w:val="clear" w:color="auto" w:fill="auto"/>
          </w:tcPr>
          <w:p w14:paraId="2CE40D60" w14:textId="77777777" w:rsidR="00E24FA2" w:rsidRPr="009861D1" w:rsidRDefault="00E24FA2" w:rsidP="00E24FA2">
            <w:pPr>
              <w:widowControl w:val="0"/>
              <w:adjustRightInd w:val="0"/>
              <w:spacing w:before="120" w:after="120" w:line="160" w:lineRule="atLeast"/>
              <w:textAlignment w:val="baseline"/>
              <w:rPr>
                <w:rFonts w:ascii="Arial" w:eastAsia="Times New Roman" w:hAnsi="Arial" w:cs="Times New Roman"/>
              </w:rPr>
            </w:pPr>
          </w:p>
        </w:tc>
        <w:tc>
          <w:tcPr>
            <w:tcW w:w="1818" w:type="dxa"/>
            <w:shd w:val="clear" w:color="auto" w:fill="auto"/>
          </w:tcPr>
          <w:p w14:paraId="43E1DF33" w14:textId="77777777" w:rsidR="00E24FA2" w:rsidRPr="009861D1" w:rsidRDefault="00E24FA2"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E24FA2" w:rsidRPr="009861D1" w14:paraId="636FBD04" w14:textId="77777777" w:rsidTr="00C00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shd w:val="clear" w:color="auto" w:fill="D9D9D9"/>
          </w:tcPr>
          <w:p w14:paraId="69884860" w14:textId="77777777" w:rsidR="00E24FA2" w:rsidRPr="009861D1" w:rsidRDefault="00E24FA2" w:rsidP="00E24FA2">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2C4D6B4F" w14:textId="6558BCA1" w:rsidR="00E24FA2" w:rsidRPr="009861D1" w:rsidRDefault="00E24FA2" w:rsidP="00E24FA2">
            <w:pPr>
              <w:widowControl w:val="0"/>
              <w:adjustRightInd w:val="0"/>
              <w:spacing w:before="120" w:after="120" w:line="160" w:lineRule="atLeast"/>
              <w:textAlignment w:val="baseline"/>
              <w:rPr>
                <w:rFonts w:ascii="Arial" w:eastAsia="Times New Roman" w:hAnsi="Arial" w:cs="Times New Roman"/>
              </w:rPr>
            </w:pPr>
            <w:r>
              <w:rPr>
                <w:rFonts w:ascii="Arial" w:hAnsi="Arial" w:cs="Arial"/>
              </w:rPr>
              <w:t>Demonstrable experience of  making sound decisions whilst working within a demanding work environment</w:t>
            </w:r>
          </w:p>
        </w:tc>
        <w:tc>
          <w:tcPr>
            <w:tcW w:w="2280" w:type="dxa"/>
            <w:shd w:val="clear" w:color="auto" w:fill="auto"/>
          </w:tcPr>
          <w:p w14:paraId="311A86C6" w14:textId="77777777" w:rsidR="00E24FA2" w:rsidRPr="009861D1" w:rsidRDefault="00E24FA2" w:rsidP="00E24FA2">
            <w:pPr>
              <w:widowControl w:val="0"/>
              <w:adjustRightInd w:val="0"/>
              <w:spacing w:before="120" w:after="120" w:line="160" w:lineRule="atLeast"/>
              <w:textAlignment w:val="baseline"/>
              <w:rPr>
                <w:rFonts w:ascii="Arial" w:eastAsia="Times New Roman" w:hAnsi="Arial" w:cs="Times New Roman"/>
              </w:rPr>
            </w:pPr>
          </w:p>
        </w:tc>
        <w:tc>
          <w:tcPr>
            <w:tcW w:w="1818" w:type="dxa"/>
            <w:shd w:val="clear" w:color="auto" w:fill="auto"/>
          </w:tcPr>
          <w:p w14:paraId="61B121EF" w14:textId="77777777" w:rsidR="00E24FA2" w:rsidRPr="009861D1" w:rsidRDefault="00E24FA2"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E24FA2" w:rsidRPr="009861D1" w14:paraId="243F81BA" w14:textId="77777777" w:rsidTr="00BC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138" w:type="dxa"/>
            <w:vMerge/>
            <w:tcBorders>
              <w:bottom w:val="single" w:sz="4" w:space="0" w:color="auto"/>
            </w:tcBorders>
            <w:shd w:val="clear" w:color="auto" w:fill="D9D9D9"/>
          </w:tcPr>
          <w:p w14:paraId="50B33192" w14:textId="77777777" w:rsidR="00E24FA2" w:rsidRPr="009861D1" w:rsidRDefault="00E24FA2" w:rsidP="00E24FA2">
            <w:pPr>
              <w:widowControl w:val="0"/>
              <w:adjustRightInd w:val="0"/>
              <w:spacing w:before="120" w:after="120" w:line="360" w:lineRule="atLeast"/>
              <w:textAlignment w:val="baseline"/>
              <w:rPr>
                <w:rFonts w:ascii="Arial" w:eastAsia="Times New Roman" w:hAnsi="Arial" w:cs="Arial"/>
                <w:b/>
                <w:sz w:val="24"/>
                <w:szCs w:val="24"/>
              </w:rPr>
            </w:pPr>
          </w:p>
        </w:tc>
        <w:tc>
          <w:tcPr>
            <w:tcW w:w="3982" w:type="dxa"/>
            <w:shd w:val="clear" w:color="auto" w:fill="auto"/>
          </w:tcPr>
          <w:p w14:paraId="05819631" w14:textId="77777777" w:rsidR="00E24FA2" w:rsidRDefault="00E24FA2" w:rsidP="00E24FA2">
            <w:pPr>
              <w:widowControl w:val="0"/>
              <w:adjustRightInd w:val="0"/>
              <w:spacing w:before="120" w:after="120" w:line="160" w:lineRule="atLeast"/>
              <w:textAlignment w:val="baseline"/>
              <w:rPr>
                <w:rFonts w:ascii="Arial" w:hAnsi="Arial" w:cs="Arial"/>
              </w:rPr>
            </w:pPr>
            <w:r w:rsidRPr="00C76057">
              <w:rPr>
                <w:rFonts w:ascii="Arial" w:hAnsi="Arial" w:cs="Arial"/>
              </w:rPr>
              <w:t xml:space="preserve">Knowledge and experience of risk assessment </w:t>
            </w:r>
            <w:r>
              <w:rPr>
                <w:rFonts w:ascii="Arial" w:hAnsi="Arial" w:cs="Arial"/>
              </w:rPr>
              <w:t xml:space="preserve">tools </w:t>
            </w:r>
            <w:r w:rsidRPr="00C76057">
              <w:rPr>
                <w:rFonts w:ascii="Arial" w:hAnsi="Arial" w:cs="Arial"/>
              </w:rPr>
              <w:t xml:space="preserve">and management </w:t>
            </w:r>
            <w:r>
              <w:rPr>
                <w:rFonts w:ascii="Arial" w:hAnsi="Arial" w:cs="Arial"/>
              </w:rPr>
              <w:t xml:space="preserve">systems   </w:t>
            </w:r>
          </w:p>
        </w:tc>
        <w:tc>
          <w:tcPr>
            <w:tcW w:w="2280" w:type="dxa"/>
            <w:shd w:val="clear" w:color="auto" w:fill="auto"/>
          </w:tcPr>
          <w:p w14:paraId="576B9BB5" w14:textId="77777777" w:rsidR="00E24FA2" w:rsidRPr="009861D1" w:rsidRDefault="00E24FA2" w:rsidP="00E24FA2">
            <w:pPr>
              <w:widowControl w:val="0"/>
              <w:adjustRightInd w:val="0"/>
              <w:spacing w:before="120" w:after="120" w:line="160" w:lineRule="atLeast"/>
              <w:textAlignment w:val="baseline"/>
              <w:rPr>
                <w:rFonts w:ascii="Arial" w:eastAsia="Times New Roman" w:hAnsi="Arial" w:cs="Times New Roman"/>
              </w:rPr>
            </w:pPr>
          </w:p>
        </w:tc>
        <w:tc>
          <w:tcPr>
            <w:tcW w:w="1818" w:type="dxa"/>
            <w:shd w:val="clear" w:color="auto" w:fill="auto"/>
          </w:tcPr>
          <w:p w14:paraId="56415AA6" w14:textId="77777777" w:rsidR="00E24FA2" w:rsidRPr="009861D1" w:rsidRDefault="00E24FA2"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BC10B8" w:rsidRPr="009861D1" w14:paraId="6073D457" w14:textId="77777777" w:rsidTr="00BC10B8">
        <w:trPr>
          <w:cantSplit/>
          <w:trHeight w:val="680"/>
        </w:trPr>
        <w:tc>
          <w:tcPr>
            <w:tcW w:w="2138" w:type="dxa"/>
            <w:vMerge w:val="restart"/>
            <w:tcBorders>
              <w:top w:val="single" w:sz="4" w:space="0" w:color="auto"/>
              <w:left w:val="single" w:sz="4" w:space="0" w:color="auto"/>
              <w:bottom w:val="single" w:sz="4" w:space="0" w:color="auto"/>
              <w:right w:val="single" w:sz="4" w:space="0" w:color="auto"/>
            </w:tcBorders>
            <w:shd w:val="clear" w:color="auto" w:fill="D9D9D9"/>
          </w:tcPr>
          <w:p w14:paraId="1649E770"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r w:rsidRPr="009861D1">
              <w:rPr>
                <w:rFonts w:ascii="Arial" w:eastAsia="Times New Roman" w:hAnsi="Arial" w:cs="Times New Roman"/>
                <w:b/>
                <w:sz w:val="24"/>
                <w:szCs w:val="20"/>
              </w:rPr>
              <w:t>Skills &amp; Abilities</w:t>
            </w: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2C407AB9" w14:textId="6B58E4D1" w:rsidR="00BC10B8" w:rsidRPr="009861D1" w:rsidRDefault="00BC10B8" w:rsidP="00D84488">
            <w:pPr>
              <w:spacing w:after="120" w:line="160" w:lineRule="atLeast"/>
              <w:rPr>
                <w:rFonts w:ascii="Arial" w:eastAsia="Times New Roman" w:hAnsi="Arial" w:cs="Arial"/>
              </w:rPr>
            </w:pPr>
            <w:r>
              <w:rPr>
                <w:rFonts w:ascii="Arial" w:hAnsi="Arial" w:cs="Arial"/>
              </w:rPr>
              <w:t>Ability to effectively manage own time to address key priorities, meet deadlines and manage competing demands.</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0B0C62D" w14:textId="65C0A978"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58AF8450" w14:textId="77777777" w:rsidR="00BC10B8" w:rsidRPr="009861D1" w:rsidRDefault="00BC10B8" w:rsidP="00E24FA2">
            <w:pPr>
              <w:widowControl w:val="0"/>
              <w:adjustRightInd w:val="0"/>
              <w:spacing w:before="120" w:after="120" w:line="240" w:lineRule="auto"/>
              <w:jc w:val="both"/>
              <w:textAlignment w:val="baseline"/>
              <w:rPr>
                <w:rFonts w:ascii="Arial" w:eastAsia="Times New Roman" w:hAnsi="Arial" w:cs="Arial"/>
              </w:rPr>
            </w:pPr>
            <w:r>
              <w:rPr>
                <w:rFonts w:ascii="Arial" w:eastAsia="Times New Roman" w:hAnsi="Arial" w:cs="Arial"/>
              </w:rPr>
              <w:t xml:space="preserve">Application form and interview </w:t>
            </w:r>
          </w:p>
        </w:tc>
      </w:tr>
      <w:tr w:rsidR="00BC10B8" w:rsidRPr="009861D1" w14:paraId="172E4AA3" w14:textId="77777777" w:rsidTr="00BC10B8">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04277CBC"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79E8F91B" w14:textId="1BE441AE" w:rsidR="00BC10B8" w:rsidRDefault="00BC10B8" w:rsidP="00E24FA2">
            <w:pPr>
              <w:autoSpaceDE w:val="0"/>
              <w:autoSpaceDN w:val="0"/>
              <w:adjustRightInd w:val="0"/>
              <w:spacing w:after="0" w:line="240" w:lineRule="auto"/>
              <w:rPr>
                <w:rFonts w:ascii="Arial" w:hAnsi="Arial" w:cs="Arial"/>
              </w:rPr>
            </w:pPr>
            <w:r>
              <w:rPr>
                <w:rFonts w:ascii="Arial" w:hAnsi="Arial" w:cs="Arial"/>
              </w:rPr>
              <w:t>Establishing effective networks of internal and external stakeholders.</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9A98594" w14:textId="64C47945"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777679DF" w14:textId="220FD62A" w:rsidR="00BC10B8" w:rsidRPr="00C76057" w:rsidRDefault="00BC10B8" w:rsidP="00E24FA2">
            <w:pPr>
              <w:widowControl w:val="0"/>
              <w:adjustRightInd w:val="0"/>
              <w:spacing w:before="120" w:after="120" w:line="240" w:lineRule="auto"/>
              <w:jc w:val="both"/>
              <w:textAlignment w:val="baseline"/>
              <w:rPr>
                <w:rFonts w:ascii="Arial" w:eastAsia="Times New Roman" w:hAnsi="Arial" w:cs="Arial"/>
              </w:rPr>
            </w:pPr>
            <w:r>
              <w:rPr>
                <w:rFonts w:ascii="Arial" w:eastAsia="Times New Roman" w:hAnsi="Arial" w:cs="Arial"/>
              </w:rPr>
              <w:t xml:space="preserve">Application form and interview </w:t>
            </w:r>
          </w:p>
        </w:tc>
      </w:tr>
      <w:tr w:rsidR="00BC10B8" w:rsidRPr="009861D1" w14:paraId="63E75F12" w14:textId="77777777" w:rsidTr="00BC10B8">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56A6014B"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398C8578" w14:textId="77777777" w:rsidR="00BC10B8" w:rsidRPr="006A270E" w:rsidRDefault="00BC10B8" w:rsidP="00E24FA2">
            <w:pPr>
              <w:autoSpaceDE w:val="0"/>
              <w:autoSpaceDN w:val="0"/>
              <w:adjustRightInd w:val="0"/>
              <w:spacing w:after="0" w:line="240" w:lineRule="auto"/>
              <w:rPr>
                <w:rFonts w:ascii="Arial" w:hAnsi="Arial" w:cs="Arial"/>
              </w:rPr>
            </w:pPr>
            <w:r>
              <w:rPr>
                <w:rFonts w:ascii="Arial" w:hAnsi="Arial" w:cs="Arial"/>
              </w:rPr>
              <w:t>An ability to champion change and oversee cultural change within a community</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EE923A9" w14:textId="77777777"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109E6C8" w14:textId="77777777" w:rsidR="00BC10B8" w:rsidRPr="009861D1" w:rsidRDefault="00BC10B8"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BC10B8" w:rsidRPr="009861D1" w14:paraId="3B28975B" w14:textId="77777777" w:rsidTr="00BC10B8">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3E371C44"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634437AA" w14:textId="77777777" w:rsidR="00BC10B8" w:rsidRPr="00423629" w:rsidRDefault="00BC10B8" w:rsidP="00E24FA2">
            <w:pPr>
              <w:autoSpaceDE w:val="0"/>
              <w:autoSpaceDN w:val="0"/>
              <w:adjustRightInd w:val="0"/>
              <w:spacing w:after="0" w:line="240" w:lineRule="auto"/>
              <w:rPr>
                <w:rFonts w:ascii="Arial" w:hAnsi="Arial" w:cs="Arial"/>
              </w:rPr>
            </w:pPr>
            <w:r>
              <w:rPr>
                <w:rFonts w:ascii="Arial" w:hAnsi="Arial" w:cs="Arial"/>
              </w:rPr>
              <w:t>An ability to innovate and develop new models of delivery and take managed risks</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B18623A" w14:textId="77777777"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017D3360" w14:textId="77777777" w:rsidR="00BC10B8" w:rsidRPr="009861D1" w:rsidRDefault="00BC10B8"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BC10B8" w:rsidRPr="009861D1" w14:paraId="1B599FB5" w14:textId="77777777" w:rsidTr="00BC10B8">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1F4361B7"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77087EBF" w14:textId="5D39D5AF" w:rsidR="00BC10B8" w:rsidRPr="00423629" w:rsidRDefault="00BC10B8" w:rsidP="00E24FA2">
            <w:pPr>
              <w:spacing w:after="120" w:line="160" w:lineRule="atLeast"/>
              <w:rPr>
                <w:rFonts w:ascii="Arial" w:hAnsi="Arial" w:cs="Arial"/>
              </w:rPr>
            </w:pPr>
            <w:r>
              <w:rPr>
                <w:rFonts w:ascii="Arial" w:hAnsi="Arial" w:cs="Arial"/>
              </w:rPr>
              <w:t>IT skills – extensive experience of using MS Outlook, Word, Excel or equivalent systems.</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BF35A5A" w14:textId="77777777"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61DDF700" w14:textId="77777777" w:rsidR="00BC10B8" w:rsidRPr="009861D1" w:rsidRDefault="00BC10B8"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BC10B8" w:rsidRPr="009861D1" w14:paraId="7EF517B6" w14:textId="77777777" w:rsidTr="00BC10B8">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58509B06"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27581ED5" w14:textId="7433CE9E" w:rsidR="00BC10B8" w:rsidRPr="00423629" w:rsidRDefault="00BC10B8" w:rsidP="00E24FA2">
            <w:pPr>
              <w:keepNext/>
              <w:keepLines/>
              <w:spacing w:after="0" w:line="240" w:lineRule="auto"/>
              <w:rPr>
                <w:rFonts w:ascii="Arial" w:hAnsi="Arial" w:cs="Arial"/>
              </w:rPr>
            </w:pPr>
            <w:r w:rsidRPr="00423629">
              <w:rPr>
                <w:rFonts w:ascii="Arial" w:hAnsi="Arial" w:cs="Arial"/>
              </w:rPr>
              <w:t xml:space="preserve">Excellent inter-personal skills, able to work effectively and collaboratively with </w:t>
            </w:r>
            <w:r>
              <w:rPr>
                <w:rFonts w:ascii="Arial" w:hAnsi="Arial" w:cs="Arial"/>
              </w:rPr>
              <w:t>a variety of stakeholders.</w:t>
            </w:r>
          </w:p>
          <w:p w14:paraId="7AA38932" w14:textId="77777777" w:rsidR="00BC10B8" w:rsidRDefault="00BC10B8" w:rsidP="00E24FA2">
            <w:pPr>
              <w:keepNext/>
              <w:keepLines/>
              <w:spacing w:after="0" w:line="240" w:lineRule="auto"/>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6ED34FBA" w14:textId="1EB86F01"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BA6897B" w14:textId="77777777" w:rsidR="00BC10B8" w:rsidRPr="009861D1" w:rsidRDefault="00BC10B8"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r w:rsidR="00BC10B8" w:rsidRPr="009861D1" w14:paraId="6BA6DDF2" w14:textId="77777777" w:rsidTr="00BC10B8">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1B9B8DC4" w14:textId="77777777" w:rsidR="00BC10B8" w:rsidRPr="009861D1" w:rsidRDefault="00BC10B8" w:rsidP="00E24FA2">
            <w:pPr>
              <w:widowControl w:val="0"/>
              <w:adjustRightInd w:val="0"/>
              <w:spacing w:after="0" w:line="180" w:lineRule="atLeast"/>
              <w:jc w:val="both"/>
              <w:textAlignment w:val="baseline"/>
              <w:rPr>
                <w:rFonts w:ascii="Arial" w:eastAsia="Times New Roman" w:hAnsi="Arial" w:cs="Times New Roman"/>
                <w:b/>
                <w:sz w:val="24"/>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14:paraId="399A5A5E" w14:textId="6EFD31C1" w:rsidR="00BC10B8" w:rsidRPr="00423629" w:rsidRDefault="00BC10B8" w:rsidP="00E24FA2">
            <w:pPr>
              <w:keepNext/>
              <w:keepLines/>
              <w:spacing w:after="0" w:line="240" w:lineRule="auto"/>
              <w:rPr>
                <w:rFonts w:ascii="Arial" w:hAnsi="Arial" w:cs="Arial"/>
              </w:rPr>
            </w:pPr>
            <w:r w:rsidRPr="00423629">
              <w:rPr>
                <w:rFonts w:ascii="Arial" w:hAnsi="Arial" w:cs="Arial"/>
              </w:rPr>
              <w:t>Excellent written and verbal communication skills</w:t>
            </w:r>
            <w:r>
              <w:rPr>
                <w:rFonts w:ascii="Arial" w:hAnsi="Arial" w:cs="Arial"/>
              </w:rPr>
              <w:t>. Demonstrating the ability to produce reports, performance information, service proposals and customer correspondence to a high standard.</w:t>
            </w:r>
          </w:p>
          <w:p w14:paraId="71898A88" w14:textId="77777777" w:rsidR="00BC10B8" w:rsidRPr="00423629" w:rsidRDefault="00BC10B8" w:rsidP="00E24FA2">
            <w:pPr>
              <w:keepNext/>
              <w:keepLines/>
              <w:spacing w:after="0" w:line="240" w:lineRule="auto"/>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4948110" w14:textId="77777777" w:rsidR="00BC10B8" w:rsidRPr="009861D1" w:rsidRDefault="00BC10B8" w:rsidP="00E24FA2">
            <w:pPr>
              <w:widowControl w:val="0"/>
              <w:adjustRightInd w:val="0"/>
              <w:spacing w:before="120" w:after="120" w:line="160" w:lineRule="atLeast"/>
              <w:textAlignment w:val="baseline"/>
              <w:rPr>
                <w:rFonts w:ascii="Arial" w:eastAsia="Times New Roman" w:hAnsi="Arial" w:cs="Arial"/>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10280DD2" w14:textId="77777777" w:rsidR="00BC10B8" w:rsidRPr="009861D1" w:rsidRDefault="00BC10B8" w:rsidP="00E24FA2">
            <w:pPr>
              <w:widowControl w:val="0"/>
              <w:adjustRightInd w:val="0"/>
              <w:spacing w:before="120" w:after="120" w:line="240" w:lineRule="auto"/>
              <w:jc w:val="both"/>
              <w:textAlignment w:val="baseline"/>
              <w:rPr>
                <w:rFonts w:ascii="Arial" w:eastAsia="Times New Roman" w:hAnsi="Arial" w:cs="Arial"/>
              </w:rPr>
            </w:pPr>
            <w:r w:rsidRPr="00C76057">
              <w:rPr>
                <w:rFonts w:ascii="Arial" w:eastAsia="Times New Roman" w:hAnsi="Arial" w:cs="Arial"/>
              </w:rPr>
              <w:t>Application form and Interview</w:t>
            </w:r>
          </w:p>
        </w:tc>
      </w:tr>
    </w:tbl>
    <w:p w14:paraId="7B9D70A4" w14:textId="77777777" w:rsidR="009861D1" w:rsidRPr="009861D1" w:rsidRDefault="009861D1" w:rsidP="009861D1">
      <w:pPr>
        <w:widowControl w:val="0"/>
        <w:adjustRightInd w:val="0"/>
        <w:spacing w:after="0" w:line="180" w:lineRule="atLeast"/>
        <w:jc w:val="both"/>
        <w:textAlignment w:val="baseline"/>
        <w:rPr>
          <w:rFonts w:ascii="Arial" w:eastAsia="Times New Roman" w:hAnsi="Arial" w:cs="Times New Roman"/>
          <w:sz w:val="24"/>
          <w:szCs w:val="20"/>
        </w:rPr>
      </w:pPr>
    </w:p>
    <w:tbl>
      <w:tblPr>
        <w:tblW w:w="10218" w:type="dxa"/>
        <w:tblInd w:w="-612" w:type="dxa"/>
        <w:tblLayout w:type="fixed"/>
        <w:tblLook w:val="0000" w:firstRow="0" w:lastRow="0" w:firstColumn="0" w:lastColumn="0" w:noHBand="0" w:noVBand="0"/>
      </w:tblPr>
      <w:tblGrid>
        <w:gridCol w:w="2138"/>
        <w:gridCol w:w="6237"/>
        <w:gridCol w:w="1843"/>
      </w:tblGrid>
      <w:tr w:rsidR="009861D1" w:rsidRPr="009861D1" w14:paraId="0D4EA012" w14:textId="77777777" w:rsidTr="00C00B48">
        <w:trPr>
          <w:cantSplit/>
          <w:trHeight w:val="680"/>
        </w:trPr>
        <w:tc>
          <w:tcPr>
            <w:tcW w:w="2138" w:type="dxa"/>
            <w:vMerge w:val="restart"/>
            <w:tcBorders>
              <w:top w:val="single" w:sz="4" w:space="0" w:color="auto"/>
              <w:left w:val="single" w:sz="4" w:space="0" w:color="auto"/>
              <w:right w:val="single" w:sz="4" w:space="0" w:color="auto"/>
            </w:tcBorders>
            <w:shd w:val="clear" w:color="auto" w:fill="D9D9D9"/>
          </w:tcPr>
          <w:p w14:paraId="61F73ACA" w14:textId="77777777" w:rsidR="009861D1" w:rsidRPr="009861D1" w:rsidRDefault="009861D1" w:rsidP="009861D1">
            <w:pPr>
              <w:widowControl w:val="0"/>
              <w:adjustRightInd w:val="0"/>
              <w:spacing w:after="0" w:line="360" w:lineRule="atLeast"/>
              <w:textAlignment w:val="baseline"/>
              <w:rPr>
                <w:rFonts w:ascii="Arial" w:eastAsia="Times New Roman" w:hAnsi="Arial" w:cs="Arial"/>
                <w:b/>
                <w:sz w:val="24"/>
                <w:szCs w:val="24"/>
              </w:rPr>
            </w:pPr>
            <w:r w:rsidRPr="009861D1">
              <w:rPr>
                <w:rFonts w:ascii="Arial" w:eastAsia="Times New Roman" w:hAnsi="Arial" w:cs="Arial"/>
                <w:b/>
                <w:sz w:val="24"/>
                <w:szCs w:val="24"/>
              </w:rPr>
              <w:t>Core Behaviours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9730EC" w14:textId="77777777" w:rsidR="009861D1" w:rsidRPr="009861D1" w:rsidRDefault="009861D1" w:rsidP="009861D1">
            <w:pPr>
              <w:widowControl w:val="0"/>
              <w:adjustRightInd w:val="0"/>
              <w:spacing w:before="120" w:after="0" w:line="240" w:lineRule="auto"/>
              <w:textAlignment w:val="baseline"/>
              <w:rPr>
                <w:rFonts w:ascii="Arial" w:eastAsia="Times New Roman" w:hAnsi="Arial" w:cs="Arial"/>
              </w:rPr>
            </w:pPr>
            <w:r w:rsidRPr="009861D1">
              <w:rPr>
                <w:rFonts w:ascii="Arial" w:eastAsia="Times New Roman" w:hAnsi="Arial" w:cs="Arial"/>
                <w:b/>
              </w:rPr>
              <w:t xml:space="preserve">Excellence - </w:t>
            </w:r>
            <w:r w:rsidRPr="009861D1">
              <w:rPr>
                <w:rFonts w:ascii="Arial" w:eastAsia="Times New Roman" w:hAnsi="Arial" w:cs="Arial"/>
              </w:rPr>
              <w:t>With enthusiasm, you work to deliver a high quality service to meet customer, organisational and personal expectations.  You adopt a ‘can do’ attitude in all of the work you deliver, ensuring it meets the needs of current and potential customers.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3CA9E6" w14:textId="77777777" w:rsidR="009861D1" w:rsidRPr="009861D1" w:rsidRDefault="009861D1" w:rsidP="009861D1">
            <w:pPr>
              <w:widowControl w:val="0"/>
              <w:adjustRightInd w:val="0"/>
              <w:spacing w:after="0" w:line="240" w:lineRule="auto"/>
              <w:textAlignment w:val="baseline"/>
              <w:rPr>
                <w:rFonts w:ascii="Arial" w:eastAsia="Times New Roman" w:hAnsi="Arial" w:cs="Arial"/>
              </w:rPr>
            </w:pPr>
            <w:r w:rsidRPr="009861D1">
              <w:rPr>
                <w:rFonts w:ascii="Arial" w:eastAsia="Times New Roman" w:hAnsi="Arial" w:cs="Arial"/>
              </w:rPr>
              <w:t>Interview</w:t>
            </w:r>
          </w:p>
        </w:tc>
      </w:tr>
      <w:tr w:rsidR="009861D1" w:rsidRPr="009861D1" w14:paraId="68DF2631" w14:textId="77777777" w:rsidTr="00C00B48">
        <w:trPr>
          <w:cantSplit/>
          <w:trHeight w:val="680"/>
        </w:trPr>
        <w:tc>
          <w:tcPr>
            <w:tcW w:w="2138" w:type="dxa"/>
            <w:vMerge/>
            <w:tcBorders>
              <w:left w:val="single" w:sz="4" w:space="0" w:color="auto"/>
              <w:right w:val="single" w:sz="4" w:space="0" w:color="auto"/>
            </w:tcBorders>
            <w:shd w:val="clear" w:color="auto" w:fill="D9D9D9"/>
          </w:tcPr>
          <w:p w14:paraId="1C5F78E8" w14:textId="77777777" w:rsidR="009861D1" w:rsidRPr="009861D1" w:rsidRDefault="009861D1" w:rsidP="009861D1">
            <w:pPr>
              <w:widowControl w:val="0"/>
              <w:adjustRightInd w:val="0"/>
              <w:spacing w:after="0" w:line="360" w:lineRule="atLeast"/>
              <w:textAlignment w:val="baseline"/>
              <w:rPr>
                <w:rFonts w:ascii="Arial" w:eastAsia="Times New Roman"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AE0FC3" w14:textId="77777777" w:rsidR="009861D1" w:rsidRPr="009861D1" w:rsidRDefault="009861D1" w:rsidP="009861D1">
            <w:pPr>
              <w:widowControl w:val="0"/>
              <w:adjustRightInd w:val="0"/>
              <w:spacing w:before="120" w:after="0" w:line="240" w:lineRule="auto"/>
              <w:textAlignment w:val="baseline"/>
              <w:rPr>
                <w:rFonts w:ascii="Arial" w:eastAsia="Times New Roman" w:hAnsi="Arial" w:cs="Arial"/>
              </w:rPr>
            </w:pPr>
            <w:r w:rsidRPr="009861D1">
              <w:rPr>
                <w:rFonts w:ascii="Arial" w:eastAsia="Times New Roman" w:hAnsi="Arial" w:cs="Arial"/>
                <w:b/>
              </w:rPr>
              <w:t xml:space="preserve">Simplicity - </w:t>
            </w:r>
            <w:r w:rsidRPr="009861D1">
              <w:rPr>
                <w:rFonts w:ascii="Arial" w:eastAsia="Times New Roman" w:hAnsi="Arial" w:cs="Arial"/>
              </w:rPr>
              <w:t xml:space="preserve">You actively seek ways to prevent over-complication or confusion, by adopting the most simplified approach to work. You communicate clearly and concisely, ensuring that the message is understood by all.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9F5726" w14:textId="77777777" w:rsidR="009861D1" w:rsidRPr="009861D1" w:rsidRDefault="009861D1" w:rsidP="009861D1">
            <w:pPr>
              <w:widowControl w:val="0"/>
              <w:adjustRightInd w:val="0"/>
              <w:spacing w:after="0" w:line="240" w:lineRule="auto"/>
              <w:textAlignment w:val="baseline"/>
              <w:rPr>
                <w:rFonts w:ascii="Arial" w:eastAsia="Times New Roman" w:hAnsi="Arial" w:cs="Arial"/>
              </w:rPr>
            </w:pPr>
            <w:r w:rsidRPr="009861D1">
              <w:rPr>
                <w:rFonts w:ascii="Arial" w:eastAsia="Times New Roman" w:hAnsi="Arial" w:cs="Arial"/>
              </w:rPr>
              <w:t>Interview</w:t>
            </w:r>
          </w:p>
        </w:tc>
      </w:tr>
      <w:tr w:rsidR="009861D1" w:rsidRPr="009861D1" w14:paraId="7E6A3230" w14:textId="77777777" w:rsidTr="00C00B48">
        <w:trPr>
          <w:cantSplit/>
          <w:trHeight w:val="680"/>
        </w:trPr>
        <w:tc>
          <w:tcPr>
            <w:tcW w:w="2138" w:type="dxa"/>
            <w:vMerge/>
            <w:tcBorders>
              <w:left w:val="single" w:sz="4" w:space="0" w:color="auto"/>
              <w:right w:val="single" w:sz="4" w:space="0" w:color="auto"/>
            </w:tcBorders>
            <w:shd w:val="clear" w:color="auto" w:fill="D9D9D9"/>
          </w:tcPr>
          <w:p w14:paraId="53C91A63" w14:textId="77777777" w:rsidR="009861D1" w:rsidRPr="009861D1" w:rsidRDefault="009861D1" w:rsidP="009861D1">
            <w:pPr>
              <w:widowControl w:val="0"/>
              <w:adjustRightInd w:val="0"/>
              <w:spacing w:after="0" w:line="360" w:lineRule="atLeast"/>
              <w:textAlignment w:val="baseline"/>
              <w:rPr>
                <w:rFonts w:ascii="Arial" w:eastAsia="Times New Roman"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063A14" w14:textId="1DDAE18B" w:rsidR="009861D1" w:rsidRPr="009861D1" w:rsidRDefault="009861D1" w:rsidP="009861D1">
            <w:pPr>
              <w:widowControl w:val="0"/>
              <w:adjustRightInd w:val="0"/>
              <w:spacing w:before="120" w:after="0" w:line="240" w:lineRule="auto"/>
              <w:textAlignment w:val="baseline"/>
              <w:rPr>
                <w:rFonts w:ascii="Arial" w:eastAsia="Times New Roman" w:hAnsi="Arial" w:cs="Arial"/>
              </w:rPr>
            </w:pPr>
            <w:r w:rsidRPr="009861D1">
              <w:rPr>
                <w:rFonts w:ascii="Arial" w:eastAsia="Times New Roman" w:hAnsi="Arial" w:cs="Arial"/>
                <w:b/>
              </w:rPr>
              <w:t>Trust and Respect -</w:t>
            </w:r>
            <w:r w:rsidR="00C918A0">
              <w:rPr>
                <w:rFonts w:ascii="Arial" w:eastAsia="Times New Roman" w:hAnsi="Arial" w:cs="Arial"/>
                <w:b/>
              </w:rPr>
              <w:t xml:space="preserve"> </w:t>
            </w:r>
            <w:r w:rsidRPr="009861D1">
              <w:rPr>
                <w:rFonts w:ascii="Arial" w:eastAsia="Times New Roman" w:hAnsi="Arial" w:cs="Arial"/>
              </w:rPr>
              <w:t xml:space="preserve">You are aware of your impact on others including confidentiality.  You value openness and listen carefully to understand the views of others.  You promote the values of diversity and actively work to minimise any harm caused to others in order to foster an environment of mutual trust and respect.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EF039B" w14:textId="77777777" w:rsidR="009861D1" w:rsidRPr="009861D1" w:rsidRDefault="009861D1" w:rsidP="009861D1">
            <w:pPr>
              <w:widowControl w:val="0"/>
              <w:adjustRightInd w:val="0"/>
              <w:spacing w:after="0" w:line="240" w:lineRule="auto"/>
              <w:textAlignment w:val="baseline"/>
              <w:rPr>
                <w:rFonts w:ascii="Arial" w:eastAsia="Times New Roman" w:hAnsi="Arial" w:cs="Arial"/>
              </w:rPr>
            </w:pPr>
            <w:r w:rsidRPr="009861D1">
              <w:rPr>
                <w:rFonts w:ascii="Arial" w:eastAsia="Times New Roman" w:hAnsi="Arial" w:cs="Arial"/>
              </w:rPr>
              <w:t>Interview</w:t>
            </w:r>
          </w:p>
        </w:tc>
      </w:tr>
      <w:tr w:rsidR="009861D1" w:rsidRPr="009861D1" w14:paraId="032CE769" w14:textId="77777777" w:rsidTr="00C00B48">
        <w:trPr>
          <w:cantSplit/>
          <w:trHeight w:val="680"/>
        </w:trPr>
        <w:tc>
          <w:tcPr>
            <w:tcW w:w="2138" w:type="dxa"/>
            <w:vMerge/>
            <w:tcBorders>
              <w:left w:val="single" w:sz="4" w:space="0" w:color="auto"/>
              <w:right w:val="single" w:sz="4" w:space="0" w:color="auto"/>
            </w:tcBorders>
            <w:shd w:val="clear" w:color="auto" w:fill="D9D9D9"/>
          </w:tcPr>
          <w:p w14:paraId="4B145652" w14:textId="77777777" w:rsidR="009861D1" w:rsidRPr="009861D1" w:rsidRDefault="009861D1" w:rsidP="009861D1">
            <w:pPr>
              <w:widowControl w:val="0"/>
              <w:adjustRightInd w:val="0"/>
              <w:spacing w:after="0" w:line="360" w:lineRule="atLeast"/>
              <w:textAlignment w:val="baseline"/>
              <w:rPr>
                <w:rFonts w:ascii="Arial" w:eastAsia="Times New Roman"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405D6E" w14:textId="77777777" w:rsidR="009861D1" w:rsidRPr="009861D1" w:rsidRDefault="009861D1" w:rsidP="009861D1">
            <w:pPr>
              <w:widowControl w:val="0"/>
              <w:adjustRightInd w:val="0"/>
              <w:spacing w:before="120" w:after="0" w:line="240" w:lineRule="auto"/>
              <w:textAlignment w:val="baseline"/>
              <w:rPr>
                <w:rFonts w:ascii="Arial" w:eastAsia="Times New Roman" w:hAnsi="Arial" w:cs="Arial"/>
              </w:rPr>
            </w:pPr>
            <w:r w:rsidRPr="009861D1">
              <w:rPr>
                <w:rFonts w:ascii="Arial" w:eastAsia="Times New Roman" w:hAnsi="Arial" w:cs="Arial"/>
                <w:b/>
              </w:rPr>
              <w:t xml:space="preserve">Working Together - </w:t>
            </w:r>
            <w:r w:rsidRPr="009861D1">
              <w:rPr>
                <w:rFonts w:ascii="Arial" w:eastAsia="Times New Roman" w:hAnsi="Arial" w:cs="Arial"/>
              </w:rPr>
              <w:t>You work with others to reach a common goal; sharing information, supporting colleagues and searching out expertise and solutions from relevant partners and/or the communities we serve.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4D3667" w14:textId="77777777" w:rsidR="009861D1" w:rsidRPr="009861D1" w:rsidRDefault="009861D1" w:rsidP="009861D1">
            <w:pPr>
              <w:widowControl w:val="0"/>
              <w:adjustRightInd w:val="0"/>
              <w:spacing w:after="0" w:line="240" w:lineRule="auto"/>
              <w:textAlignment w:val="baseline"/>
              <w:rPr>
                <w:rFonts w:ascii="Arial" w:eastAsia="Times New Roman" w:hAnsi="Arial" w:cs="Arial"/>
              </w:rPr>
            </w:pPr>
            <w:r w:rsidRPr="009861D1">
              <w:rPr>
                <w:rFonts w:ascii="Arial" w:eastAsia="Times New Roman" w:hAnsi="Arial" w:cs="Arial"/>
              </w:rPr>
              <w:t>Interview</w:t>
            </w:r>
          </w:p>
        </w:tc>
      </w:tr>
      <w:tr w:rsidR="009861D1" w:rsidRPr="009861D1" w14:paraId="12FCD09E" w14:textId="77777777" w:rsidTr="00C00B48">
        <w:trPr>
          <w:cantSplit/>
          <w:trHeight w:val="680"/>
        </w:trPr>
        <w:tc>
          <w:tcPr>
            <w:tcW w:w="2138" w:type="dxa"/>
            <w:vMerge/>
            <w:tcBorders>
              <w:left w:val="single" w:sz="4" w:space="0" w:color="auto"/>
              <w:right w:val="single" w:sz="4" w:space="0" w:color="auto"/>
            </w:tcBorders>
            <w:shd w:val="clear" w:color="auto" w:fill="D9D9D9"/>
          </w:tcPr>
          <w:p w14:paraId="6CB66063" w14:textId="77777777" w:rsidR="009861D1" w:rsidRPr="009861D1" w:rsidRDefault="009861D1" w:rsidP="009861D1">
            <w:pPr>
              <w:widowControl w:val="0"/>
              <w:adjustRightInd w:val="0"/>
              <w:spacing w:after="0" w:line="360" w:lineRule="atLeast"/>
              <w:textAlignment w:val="baseline"/>
              <w:rPr>
                <w:rFonts w:ascii="Arial" w:eastAsia="Times New Roman"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9CAD7B" w14:textId="77777777" w:rsidR="009861D1" w:rsidRPr="009861D1" w:rsidRDefault="009861D1" w:rsidP="009861D1">
            <w:pPr>
              <w:widowControl w:val="0"/>
              <w:adjustRightInd w:val="0"/>
              <w:spacing w:before="120" w:after="0" w:line="240" w:lineRule="auto"/>
              <w:textAlignment w:val="baseline"/>
              <w:rPr>
                <w:rFonts w:ascii="Arial" w:eastAsia="Times New Roman" w:hAnsi="Arial" w:cs="Arial"/>
              </w:rPr>
            </w:pPr>
            <w:r w:rsidRPr="009861D1">
              <w:rPr>
                <w:rFonts w:ascii="Arial" w:eastAsia="Times New Roman" w:hAnsi="Arial" w:cs="Arial"/>
                <w:b/>
              </w:rPr>
              <w:t>Responsibility -</w:t>
            </w:r>
            <w:r w:rsidRPr="009861D1">
              <w:rPr>
                <w:rFonts w:ascii="Arial" w:eastAsia="Times New Roman" w:hAnsi="Arial" w:cs="Arial"/>
              </w:rPr>
              <w:t xml:space="preserve"> You take ownership for your work and you use your initiative to deliver.  You are accountable for your own performance and development and you take responsibility for your actions and decisions.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B8074C" w14:textId="77777777" w:rsidR="009861D1" w:rsidRPr="009861D1" w:rsidRDefault="009861D1" w:rsidP="009861D1">
            <w:pPr>
              <w:widowControl w:val="0"/>
              <w:adjustRightInd w:val="0"/>
              <w:spacing w:after="0" w:line="240" w:lineRule="auto"/>
              <w:textAlignment w:val="baseline"/>
              <w:rPr>
                <w:rFonts w:ascii="Arial" w:eastAsia="Times New Roman" w:hAnsi="Arial" w:cs="Arial"/>
              </w:rPr>
            </w:pPr>
            <w:r w:rsidRPr="009861D1">
              <w:rPr>
                <w:rFonts w:ascii="Arial" w:eastAsia="Times New Roman" w:hAnsi="Arial" w:cs="Arial"/>
              </w:rPr>
              <w:t>Interview</w:t>
            </w:r>
          </w:p>
        </w:tc>
      </w:tr>
      <w:tr w:rsidR="009861D1" w:rsidRPr="009861D1" w14:paraId="37B5ECCE" w14:textId="77777777" w:rsidTr="00C00B48">
        <w:trPr>
          <w:cantSplit/>
          <w:trHeight w:val="680"/>
        </w:trPr>
        <w:tc>
          <w:tcPr>
            <w:tcW w:w="2138" w:type="dxa"/>
            <w:vMerge/>
            <w:tcBorders>
              <w:left w:val="single" w:sz="4" w:space="0" w:color="auto"/>
              <w:bottom w:val="single" w:sz="4" w:space="0" w:color="auto"/>
              <w:right w:val="single" w:sz="4" w:space="0" w:color="auto"/>
            </w:tcBorders>
            <w:shd w:val="clear" w:color="auto" w:fill="D9D9D9"/>
          </w:tcPr>
          <w:p w14:paraId="07DC075B" w14:textId="77777777" w:rsidR="009861D1" w:rsidRPr="009861D1" w:rsidRDefault="009861D1" w:rsidP="009861D1">
            <w:pPr>
              <w:widowControl w:val="0"/>
              <w:adjustRightInd w:val="0"/>
              <w:spacing w:after="0" w:line="360" w:lineRule="atLeast"/>
              <w:textAlignment w:val="baseline"/>
              <w:rPr>
                <w:rFonts w:ascii="Arial" w:eastAsia="Times New Roman" w:hAnsi="Arial" w:cs="Arial"/>
                <w:b/>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12EC40" w14:textId="77777777" w:rsidR="009861D1" w:rsidRPr="009861D1" w:rsidRDefault="009861D1" w:rsidP="009861D1">
            <w:pPr>
              <w:widowControl w:val="0"/>
              <w:adjustRightInd w:val="0"/>
              <w:spacing w:before="120" w:after="0" w:line="240" w:lineRule="auto"/>
              <w:textAlignment w:val="baseline"/>
              <w:rPr>
                <w:rFonts w:ascii="Arial" w:eastAsia="Times New Roman" w:hAnsi="Arial" w:cs="Arial"/>
              </w:rPr>
            </w:pPr>
            <w:r w:rsidRPr="009861D1">
              <w:rPr>
                <w:rFonts w:ascii="Arial" w:eastAsia="Times New Roman" w:hAnsi="Arial" w:cs="Arial"/>
                <w:b/>
                <w:szCs w:val="20"/>
              </w:rPr>
              <w:t>Leadership -</w:t>
            </w:r>
            <w:r w:rsidRPr="009861D1">
              <w:rPr>
                <w:rFonts w:ascii="Arial" w:eastAsia="Times New Roman" w:hAnsi="Arial" w:cs="Arial"/>
                <w:szCs w:val="20"/>
              </w:rPr>
              <w:t xml:space="preserve"> Your leadership is demonstrated by delivering outcomes and inspiring your team and individuals to improve and develop within an environment that enables individuals to achieve their potential</w:t>
            </w:r>
            <w:r w:rsidRPr="009861D1">
              <w:rPr>
                <w:rFonts w:ascii="Arial" w:eastAsia="Times New Roman" w:hAnsi="Arial" w:cs="Arial"/>
                <w:b/>
                <w:szCs w:val="20"/>
              </w:rPr>
              <w:t>.</w:t>
            </w:r>
            <w:r w:rsidRPr="009861D1">
              <w:rPr>
                <w:rFonts w:ascii="Arial" w:eastAsia="Times New Roman" w:hAnsi="Arial" w:cs="Arial"/>
                <w:b/>
                <w:color w:val="FF000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FE23F3" w14:textId="77777777" w:rsidR="009861D1" w:rsidRPr="009861D1" w:rsidRDefault="009861D1" w:rsidP="009861D1">
            <w:pPr>
              <w:widowControl w:val="0"/>
              <w:adjustRightInd w:val="0"/>
              <w:spacing w:after="0" w:line="240" w:lineRule="auto"/>
              <w:textAlignment w:val="baseline"/>
              <w:rPr>
                <w:rFonts w:ascii="Arial" w:eastAsia="Times New Roman" w:hAnsi="Arial" w:cs="Arial"/>
              </w:rPr>
            </w:pPr>
            <w:r w:rsidRPr="009861D1">
              <w:rPr>
                <w:rFonts w:ascii="Arial" w:eastAsia="Times New Roman" w:hAnsi="Arial" w:cs="Arial"/>
              </w:rPr>
              <w:t>Interview</w:t>
            </w:r>
          </w:p>
        </w:tc>
      </w:tr>
    </w:tbl>
    <w:p w14:paraId="18F4DC51" w14:textId="77777777" w:rsidR="009861D1" w:rsidRDefault="009861D1"/>
    <w:p w14:paraId="457D8EE9" w14:textId="77777777" w:rsidR="009861D1" w:rsidRDefault="009861D1"/>
    <w:tbl>
      <w:tblPr>
        <w:tblW w:w="10218" w:type="dxa"/>
        <w:tblInd w:w="-612" w:type="dxa"/>
        <w:tblLayout w:type="fixed"/>
        <w:tblLook w:val="0000" w:firstRow="0" w:lastRow="0" w:firstColumn="0" w:lastColumn="0" w:noHBand="0" w:noVBand="0"/>
      </w:tblPr>
      <w:tblGrid>
        <w:gridCol w:w="3414"/>
        <w:gridCol w:w="6804"/>
      </w:tblGrid>
      <w:tr w:rsidR="009861D1" w:rsidRPr="009861D1" w14:paraId="20FD7391" w14:textId="77777777" w:rsidTr="00A871AA">
        <w:trPr>
          <w:trHeight w:val="680"/>
        </w:trPr>
        <w:tc>
          <w:tcPr>
            <w:tcW w:w="3414" w:type="dxa"/>
            <w:tcBorders>
              <w:top w:val="single" w:sz="4" w:space="0" w:color="auto"/>
              <w:left w:val="single" w:sz="4" w:space="0" w:color="auto"/>
              <w:bottom w:val="single" w:sz="4" w:space="0" w:color="auto"/>
              <w:right w:val="single" w:sz="4" w:space="0" w:color="auto"/>
            </w:tcBorders>
            <w:shd w:val="clear" w:color="auto" w:fill="D9D9D9"/>
          </w:tcPr>
          <w:p w14:paraId="7CE04A98" w14:textId="77777777" w:rsidR="009861D1" w:rsidRPr="009861D1" w:rsidRDefault="009861D1" w:rsidP="009861D1">
            <w:pPr>
              <w:widowControl w:val="0"/>
              <w:adjustRightInd w:val="0"/>
              <w:spacing w:after="0" w:line="360" w:lineRule="atLeast"/>
              <w:jc w:val="both"/>
              <w:textAlignment w:val="baseline"/>
              <w:rPr>
                <w:rFonts w:ascii="Arial" w:eastAsia="Times New Roman" w:hAnsi="Arial" w:cs="Arial"/>
                <w:b/>
                <w:sz w:val="24"/>
                <w:szCs w:val="24"/>
              </w:rPr>
            </w:pPr>
            <w:r>
              <w:rPr>
                <w:rFonts w:ascii="Arial" w:eastAsia="Times New Roman" w:hAnsi="Arial" w:cs="Arial"/>
                <w:b/>
                <w:sz w:val="24"/>
                <w:szCs w:val="24"/>
              </w:rPr>
              <w:lastRenderedPageBreak/>
              <w:t>Compiled/Reviewed By</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9AB423" w14:textId="32B2F342" w:rsidR="009861D1" w:rsidRPr="009861D1" w:rsidRDefault="00A871AA" w:rsidP="00A871AA">
            <w:pPr>
              <w:widowControl w:val="0"/>
              <w:adjustRightInd w:val="0"/>
              <w:spacing w:after="0" w:line="240" w:lineRule="auto"/>
              <w:textAlignment w:val="baseline"/>
              <w:rPr>
                <w:rFonts w:ascii="Arial" w:eastAsia="Times New Roman" w:hAnsi="Arial" w:cs="Arial"/>
              </w:rPr>
            </w:pPr>
            <w:r>
              <w:rPr>
                <w:rFonts w:ascii="Arial" w:eastAsia="Times New Roman" w:hAnsi="Arial" w:cs="Arial"/>
              </w:rPr>
              <w:t xml:space="preserve">Kate Bunting, Strategic Lead – Arts and Libraries </w:t>
            </w:r>
          </w:p>
        </w:tc>
      </w:tr>
      <w:tr w:rsidR="009861D1" w:rsidRPr="009861D1" w14:paraId="49B4020B" w14:textId="77777777" w:rsidTr="00A871AA">
        <w:trPr>
          <w:trHeight w:val="680"/>
        </w:trPr>
        <w:tc>
          <w:tcPr>
            <w:tcW w:w="3414" w:type="dxa"/>
            <w:tcBorders>
              <w:top w:val="single" w:sz="4" w:space="0" w:color="auto"/>
              <w:left w:val="single" w:sz="4" w:space="0" w:color="auto"/>
              <w:bottom w:val="single" w:sz="4" w:space="0" w:color="auto"/>
              <w:right w:val="single" w:sz="4" w:space="0" w:color="auto"/>
            </w:tcBorders>
            <w:shd w:val="clear" w:color="auto" w:fill="D9D9D9"/>
          </w:tcPr>
          <w:p w14:paraId="364734C7" w14:textId="77777777" w:rsidR="009861D1" w:rsidRPr="009861D1" w:rsidRDefault="009861D1" w:rsidP="009861D1">
            <w:pPr>
              <w:widowControl w:val="0"/>
              <w:adjustRightInd w:val="0"/>
              <w:spacing w:after="0" w:line="360" w:lineRule="atLeast"/>
              <w:jc w:val="both"/>
              <w:textAlignment w:val="baseline"/>
              <w:rPr>
                <w:rFonts w:ascii="Arial" w:eastAsia="Times New Roman" w:hAnsi="Arial" w:cs="Arial"/>
                <w:b/>
                <w:sz w:val="24"/>
                <w:szCs w:val="24"/>
              </w:rPr>
            </w:pPr>
            <w:r>
              <w:rPr>
                <w:rFonts w:ascii="Arial" w:eastAsia="Times New Roman" w:hAnsi="Arial" w:cs="Arial"/>
                <w:b/>
                <w:sz w:val="24"/>
                <w:szCs w:val="24"/>
              </w:rPr>
              <w:t>Date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C08B7C" w14:textId="6B266A03" w:rsidR="009861D1" w:rsidRPr="009861D1" w:rsidRDefault="00BC10B8" w:rsidP="00A871AA">
            <w:pPr>
              <w:widowControl w:val="0"/>
              <w:adjustRightInd w:val="0"/>
              <w:spacing w:after="0" w:line="240" w:lineRule="auto"/>
              <w:textAlignment w:val="baseline"/>
              <w:rPr>
                <w:rFonts w:ascii="Arial" w:eastAsia="Times New Roman" w:hAnsi="Arial" w:cs="Arial"/>
              </w:rPr>
            </w:pPr>
            <w:r>
              <w:rPr>
                <w:rFonts w:ascii="Arial" w:eastAsia="Times New Roman" w:hAnsi="Arial" w:cs="Arial"/>
              </w:rPr>
              <w:t xml:space="preserve">September </w:t>
            </w:r>
            <w:r w:rsidR="00CD79EE">
              <w:rPr>
                <w:rFonts w:ascii="Arial" w:eastAsia="Times New Roman" w:hAnsi="Arial" w:cs="Arial"/>
              </w:rPr>
              <w:t>2021</w:t>
            </w:r>
          </w:p>
        </w:tc>
      </w:tr>
    </w:tbl>
    <w:p w14:paraId="19BF2C5A" w14:textId="77777777" w:rsidR="009861D1" w:rsidRPr="009861D1" w:rsidRDefault="009861D1" w:rsidP="009861D1">
      <w:pPr>
        <w:widowControl w:val="0"/>
        <w:adjustRightInd w:val="0"/>
        <w:spacing w:after="0" w:line="180" w:lineRule="atLeast"/>
        <w:jc w:val="both"/>
        <w:textAlignment w:val="baseline"/>
        <w:rPr>
          <w:rFonts w:ascii="Arial" w:eastAsia="Times New Roman" w:hAnsi="Arial" w:cs="Times New Roman"/>
          <w:sz w:val="24"/>
          <w:szCs w:val="20"/>
        </w:rPr>
      </w:pPr>
    </w:p>
    <w:p w14:paraId="3061DC5A" w14:textId="77777777" w:rsidR="00A871AA" w:rsidRDefault="00A871AA" w:rsidP="009861D1">
      <w:pPr>
        <w:spacing w:after="0" w:line="240" w:lineRule="auto"/>
        <w:ind w:left="-567"/>
        <w:rPr>
          <w:rFonts w:ascii="Arial" w:eastAsia="Times New Roman" w:hAnsi="Arial" w:cs="Arial"/>
          <w:b/>
          <w:sz w:val="32"/>
          <w:szCs w:val="32"/>
          <w:lang w:eastAsia="en-GB"/>
        </w:rPr>
        <w:sectPr w:rsidR="00A871AA">
          <w:pgSz w:w="11906" w:h="16838"/>
          <w:pgMar w:top="1440" w:right="1440" w:bottom="1440" w:left="1440" w:header="708" w:footer="708" w:gutter="0"/>
          <w:cols w:space="708"/>
          <w:docGrid w:linePitch="360"/>
        </w:sectPr>
      </w:pPr>
    </w:p>
    <w:p w14:paraId="05D37F95" w14:textId="77777777" w:rsidR="009861D1" w:rsidRPr="009861D1" w:rsidRDefault="009861D1" w:rsidP="009861D1">
      <w:pPr>
        <w:spacing w:after="0" w:line="240" w:lineRule="auto"/>
        <w:ind w:left="-567"/>
        <w:rPr>
          <w:rFonts w:ascii="Arial" w:eastAsia="Times New Roman" w:hAnsi="Arial" w:cs="Arial"/>
          <w:b/>
          <w:sz w:val="32"/>
          <w:szCs w:val="32"/>
          <w:lang w:eastAsia="en-GB"/>
        </w:rPr>
      </w:pPr>
      <w:r w:rsidRPr="009861D1">
        <w:rPr>
          <w:rFonts w:ascii="Arial" w:eastAsia="Times New Roman" w:hAnsi="Arial" w:cs="Arial"/>
          <w:b/>
          <w:sz w:val="32"/>
          <w:szCs w:val="32"/>
          <w:lang w:eastAsia="en-GB"/>
        </w:rPr>
        <w:lastRenderedPageBreak/>
        <w:t>Section C: Additional Information</w:t>
      </w:r>
    </w:p>
    <w:p w14:paraId="1DD22849" w14:textId="77777777" w:rsidR="009861D1" w:rsidRPr="009861D1" w:rsidRDefault="009861D1" w:rsidP="009861D1">
      <w:pPr>
        <w:spacing w:after="0" w:line="240" w:lineRule="auto"/>
        <w:rPr>
          <w:rFonts w:ascii="Arial" w:eastAsia="Times New Roman" w:hAnsi="Arial" w:cs="Arial"/>
          <w:sz w:val="24"/>
          <w:szCs w:val="24"/>
          <w:lang w:eastAsia="en-GB"/>
        </w:rPr>
      </w:pPr>
    </w:p>
    <w:p w14:paraId="226031FE"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sidRPr="003A7B95">
        <w:rPr>
          <w:rFonts w:ascii="Arial" w:eastAsia="Times New Roman" w:hAnsi="Arial" w:cs="Times New Roman"/>
          <w:b/>
          <w:sz w:val="24"/>
          <w:szCs w:val="20"/>
        </w:rPr>
        <w:t xml:space="preserve">Corporate Parent Responsibilities </w:t>
      </w:r>
    </w:p>
    <w:p w14:paraId="18147258"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 xml:space="preserve">All employees should act as an advocate for our Looked </w:t>
      </w:r>
      <w:proofErr w:type="gramStart"/>
      <w:r w:rsidRPr="003A7B95">
        <w:rPr>
          <w:rFonts w:ascii="Arial" w:eastAsia="Times New Roman" w:hAnsi="Arial" w:cs="Times New Roman"/>
          <w:sz w:val="24"/>
          <w:szCs w:val="20"/>
        </w:rPr>
        <w:t>After</w:t>
      </w:r>
      <w:proofErr w:type="gramEnd"/>
      <w:r w:rsidRPr="003A7B95">
        <w:rPr>
          <w:rFonts w:ascii="Arial" w:eastAsia="Times New Roman" w:hAnsi="Arial" w:cs="Times New Roman"/>
          <w:sz w:val="24"/>
          <w:szCs w:val="20"/>
        </w:rPr>
        <w:t xml:space="preserve"> Children; fulfilling our corporate parenting responsibilities by considering Children and Young People in everything we do.</w:t>
      </w:r>
    </w:p>
    <w:p w14:paraId="63735FCD"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5C2F2066"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sidRPr="003A7B95">
        <w:rPr>
          <w:rFonts w:ascii="Arial" w:eastAsia="Times New Roman" w:hAnsi="Arial" w:cs="Times New Roman"/>
          <w:b/>
          <w:sz w:val="24"/>
          <w:szCs w:val="20"/>
        </w:rPr>
        <w:t>Health and Safety</w:t>
      </w:r>
    </w:p>
    <w:p w14:paraId="30ED9081"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 xml:space="preserve">Health and safety laws require all employees to help the Council maintain and improve health and safety standards. This means that the post holder must take reasonable care of his/her own and others’ health and safety and co-operate with any reasonable request to support the Council, managers and other employees, in meeting their health and safety legal responsibilities. Line managers have additional responsibilities to ensure that policies, procedures and safe systems of work are implemented on a daily basis.  </w:t>
      </w:r>
    </w:p>
    <w:p w14:paraId="24CD842D"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7B54679E"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All duties and responsibilities must be carried out in line with the Council’s Corporate Health and Safety Policy and any local safety procedures.</w:t>
      </w:r>
    </w:p>
    <w:p w14:paraId="70181E38"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684C3411"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sidRPr="003A7B95">
        <w:rPr>
          <w:rFonts w:ascii="Arial" w:eastAsia="Times New Roman" w:hAnsi="Arial" w:cs="Times New Roman"/>
          <w:b/>
          <w:sz w:val="24"/>
          <w:szCs w:val="20"/>
        </w:rPr>
        <w:t>Information Management</w:t>
      </w:r>
    </w:p>
    <w:p w14:paraId="2CB73978"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As an employee of the Council, the post holder will be expected to manage information in accordance with standards outlined in the Corporate Records Management and Information Security policies. They will ensure that information used is held and transmitted securely in a manner commensurate with its sensitivity, and that it complies with the provisions of Data Protection legislation and guidance.</w:t>
      </w:r>
    </w:p>
    <w:p w14:paraId="0C247D66"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6EEB6C7F"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The post holder will be accountable for ensuring that he/she is aware of relevant Council policies and that all duties and responsibilities are carried out in line with the appropriate policies and procedures.</w:t>
      </w:r>
    </w:p>
    <w:p w14:paraId="58AE380D"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20211843"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sidRPr="003A7B95">
        <w:rPr>
          <w:rFonts w:ascii="Arial" w:eastAsia="Times New Roman" w:hAnsi="Arial" w:cs="Times New Roman"/>
          <w:b/>
          <w:sz w:val="24"/>
          <w:szCs w:val="20"/>
        </w:rPr>
        <w:t>Training and Development</w:t>
      </w:r>
    </w:p>
    <w:p w14:paraId="66DC9A4E"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The Council is committed to the personal and organisational development of the individual. The post holder will be encouraged to identify job-related development needs.</w:t>
      </w:r>
    </w:p>
    <w:p w14:paraId="38189D38"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235442FD"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sidRPr="003A7B95">
        <w:rPr>
          <w:rFonts w:ascii="Arial" w:eastAsia="Times New Roman" w:hAnsi="Arial" w:cs="Times New Roman"/>
          <w:b/>
          <w:sz w:val="24"/>
          <w:szCs w:val="20"/>
        </w:rPr>
        <w:t>Solihull Behavioural Framework</w:t>
      </w:r>
    </w:p>
    <w:p w14:paraId="3337F9E6"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The Council expects all employees to conduct themselves in a way that is consistent with the values and behaviours set out in the Solihull Behavioural Framework.</w:t>
      </w:r>
    </w:p>
    <w:p w14:paraId="057ACC3E" w14:textId="605BCB01" w:rsid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3C87C6B2" w14:textId="77777777" w:rsidR="00BC6A42" w:rsidRPr="003A7B95" w:rsidRDefault="00BC6A42"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52FA1846" w14:textId="77777777" w:rsid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Pr>
          <w:rFonts w:ascii="Arial" w:eastAsia="Times New Roman" w:hAnsi="Arial" w:cs="Times New Roman"/>
          <w:b/>
          <w:sz w:val="24"/>
          <w:szCs w:val="20"/>
        </w:rPr>
        <w:lastRenderedPageBreak/>
        <w:t>Mobility</w:t>
      </w:r>
    </w:p>
    <w:p w14:paraId="1F117364" w14:textId="2F5A4C45"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 xml:space="preserve">Whilst this </w:t>
      </w:r>
      <w:r w:rsidR="00BC6A42">
        <w:rPr>
          <w:rFonts w:ascii="Arial" w:eastAsia="Times New Roman" w:hAnsi="Arial" w:cs="Times New Roman"/>
          <w:sz w:val="24"/>
          <w:szCs w:val="20"/>
        </w:rPr>
        <w:t>appointment</w:t>
      </w:r>
      <w:r w:rsidRPr="003A7B95">
        <w:rPr>
          <w:rFonts w:ascii="Arial" w:eastAsia="Times New Roman" w:hAnsi="Arial" w:cs="Times New Roman"/>
          <w:sz w:val="24"/>
          <w:szCs w:val="20"/>
        </w:rPr>
        <w:t xml:space="preserve"> is initially to a specific post, the post holder may be exceptionally required to transfer to any post appropriate to their grade at such a place as in the service of the Council they may be required.</w:t>
      </w:r>
    </w:p>
    <w:p w14:paraId="7B8488EF"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p>
    <w:p w14:paraId="26862F36" w14:textId="77777777" w:rsidR="003A7B95"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b/>
          <w:sz w:val="24"/>
          <w:szCs w:val="20"/>
        </w:rPr>
      </w:pPr>
      <w:r w:rsidRPr="003A7B95">
        <w:rPr>
          <w:rFonts w:ascii="Arial" w:eastAsia="Times New Roman" w:hAnsi="Arial" w:cs="Times New Roman"/>
          <w:b/>
          <w:sz w:val="24"/>
          <w:szCs w:val="20"/>
        </w:rPr>
        <w:t>Variations to Job Descriptions</w:t>
      </w:r>
    </w:p>
    <w:p w14:paraId="6E824EB1" w14:textId="77777777" w:rsidR="009861D1" w:rsidRPr="003A7B95" w:rsidRDefault="003A7B95" w:rsidP="003A7B95">
      <w:pPr>
        <w:widowControl w:val="0"/>
        <w:adjustRightInd w:val="0"/>
        <w:spacing w:after="0" w:line="360" w:lineRule="atLeast"/>
        <w:ind w:left="-567"/>
        <w:jc w:val="both"/>
        <w:textAlignment w:val="baseline"/>
        <w:rPr>
          <w:rFonts w:ascii="Arial" w:eastAsia="Times New Roman" w:hAnsi="Arial" w:cs="Times New Roman"/>
          <w:sz w:val="24"/>
          <w:szCs w:val="20"/>
        </w:rPr>
      </w:pPr>
      <w:r w:rsidRPr="003A7B95">
        <w:rPr>
          <w:rFonts w:ascii="Arial" w:eastAsia="Times New Roman" w:hAnsi="Arial" w:cs="Times New Roman"/>
          <w:sz w:val="24"/>
          <w:szCs w:val="20"/>
        </w:rPr>
        <w:t>Due to changing customer demands, duties and responsibilities are likely to vary from time to time and the Council therefore retains the right to amend job descriptions t</w:t>
      </w:r>
      <w:r>
        <w:rPr>
          <w:rFonts w:ascii="Arial" w:eastAsia="Times New Roman" w:hAnsi="Arial" w:cs="Times New Roman"/>
          <w:sz w:val="24"/>
          <w:szCs w:val="20"/>
        </w:rPr>
        <w:t>o reflect changing requirements.</w:t>
      </w:r>
    </w:p>
    <w:p w14:paraId="1811C62D" w14:textId="77777777" w:rsidR="009861D1" w:rsidRDefault="009861D1"/>
    <w:sectPr w:rsidR="00986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4CD49" w14:textId="77777777" w:rsidR="00B11B17" w:rsidRDefault="00B11B17" w:rsidP="009861D1">
      <w:pPr>
        <w:spacing w:after="0" w:line="240" w:lineRule="auto"/>
      </w:pPr>
      <w:r>
        <w:separator/>
      </w:r>
    </w:p>
  </w:endnote>
  <w:endnote w:type="continuationSeparator" w:id="0">
    <w:p w14:paraId="4F389CFA" w14:textId="77777777" w:rsidR="00B11B17" w:rsidRDefault="00B11B17" w:rsidP="0098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344A" w14:textId="11996C1B" w:rsidR="009861D1" w:rsidRPr="00C918A0" w:rsidRDefault="00434160">
    <w:pPr>
      <w:pStyle w:val="Footer"/>
      <w:rPr>
        <w:rFonts w:ascii="Arial" w:hAnsi="Arial" w:cs="Arial"/>
      </w:rPr>
    </w:pPr>
    <w:r w:rsidRPr="00C918A0">
      <w:rPr>
        <w:rFonts w:ascii="Arial" w:hAnsi="Arial" w:cs="Arial"/>
      </w:rPr>
      <w:t xml:space="preserve">Version </w:t>
    </w:r>
    <w:proofErr w:type="gramStart"/>
    <w:r w:rsidRPr="00C918A0">
      <w:rPr>
        <w:rFonts w:ascii="Arial" w:hAnsi="Arial" w:cs="Arial"/>
      </w:rPr>
      <w:t xml:space="preserve">7 </w:t>
    </w:r>
    <w:r w:rsidR="009861D1" w:rsidRPr="00C918A0">
      <w:rPr>
        <w:rFonts w:ascii="Arial" w:hAnsi="Arial" w:cs="Arial"/>
      </w:rPr>
      <w:t xml:space="preserve"> </w:t>
    </w:r>
    <w:r w:rsidR="00BC10B8" w:rsidRPr="00C918A0">
      <w:rPr>
        <w:rFonts w:ascii="Arial" w:hAnsi="Arial" w:cs="Arial"/>
      </w:rPr>
      <w:t>SOL4213</w:t>
    </w:r>
    <w:proofErr w:type="gramEnd"/>
    <w:r w:rsidR="00BC10B8" w:rsidRPr="00C918A0">
      <w:rPr>
        <w:rFonts w:ascii="Arial" w:hAnsi="Arial" w:cs="Arial"/>
      </w:rPr>
      <w:t xml:space="preserve"> Sept 21</w:t>
    </w:r>
  </w:p>
  <w:p w14:paraId="06C0DC98" w14:textId="77777777" w:rsidR="009861D1" w:rsidRPr="00C918A0" w:rsidRDefault="009861D1">
    <w:pPr>
      <w:pStyle w:val="Footer"/>
      <w:rPr>
        <w:rFonts w:ascii="Arial" w:hAnsi="Arial" w:cs="Arial"/>
      </w:rPr>
    </w:pPr>
    <w:proofErr w:type="spellStart"/>
    <w:r w:rsidRPr="00C918A0">
      <w:rPr>
        <w:rFonts w:ascii="Arial" w:hAnsi="Arial" w:cs="Arial"/>
      </w:rPr>
      <w:t>Filepath</w:t>
    </w:r>
    <w:proofErr w:type="spellEnd"/>
    <w:r w:rsidRPr="00C918A0">
      <w:rPr>
        <w:rFonts w:ascii="Arial" w:hAnsi="Arial" w:cs="Arial"/>
      </w:rPr>
      <w:t>: H/Resourcing Team/Templates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233A" w14:textId="77777777" w:rsidR="00B11B17" w:rsidRDefault="00B11B17" w:rsidP="009861D1">
      <w:pPr>
        <w:spacing w:after="0" w:line="240" w:lineRule="auto"/>
      </w:pPr>
      <w:r>
        <w:separator/>
      </w:r>
    </w:p>
  </w:footnote>
  <w:footnote w:type="continuationSeparator" w:id="0">
    <w:p w14:paraId="13D6F1CD" w14:textId="77777777" w:rsidR="00B11B17" w:rsidRDefault="00B11B17" w:rsidP="0098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26C"/>
    <w:multiLevelType w:val="hybridMultilevel"/>
    <w:tmpl w:val="01FC7956"/>
    <w:lvl w:ilvl="0" w:tplc="2E9C6D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54A3F"/>
    <w:multiLevelType w:val="hybridMultilevel"/>
    <w:tmpl w:val="0D0CDCA4"/>
    <w:lvl w:ilvl="0" w:tplc="5ACE19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30ED"/>
    <w:multiLevelType w:val="hybridMultilevel"/>
    <w:tmpl w:val="8814C9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281F71"/>
    <w:multiLevelType w:val="hybridMultilevel"/>
    <w:tmpl w:val="459C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95C95"/>
    <w:multiLevelType w:val="hybridMultilevel"/>
    <w:tmpl w:val="EF24D494"/>
    <w:lvl w:ilvl="0" w:tplc="5ACE19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D1DB1"/>
    <w:multiLevelType w:val="hybridMultilevel"/>
    <w:tmpl w:val="795C54DA"/>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66564"/>
    <w:multiLevelType w:val="hybridMultilevel"/>
    <w:tmpl w:val="FC2A99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362A3"/>
    <w:multiLevelType w:val="hybridMultilevel"/>
    <w:tmpl w:val="9424A696"/>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43B36C71"/>
    <w:multiLevelType w:val="hybridMultilevel"/>
    <w:tmpl w:val="074E8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051C32"/>
    <w:multiLevelType w:val="hybridMultilevel"/>
    <w:tmpl w:val="BA1EB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851BA"/>
    <w:multiLevelType w:val="hybridMultilevel"/>
    <w:tmpl w:val="2B501E02"/>
    <w:lvl w:ilvl="0" w:tplc="5ACE19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C70F3"/>
    <w:multiLevelType w:val="hybridMultilevel"/>
    <w:tmpl w:val="E7E86E52"/>
    <w:lvl w:ilvl="0" w:tplc="5ACE19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D369B"/>
    <w:multiLevelType w:val="hybridMultilevel"/>
    <w:tmpl w:val="3F24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9D2CA0"/>
    <w:multiLevelType w:val="hybridMultilevel"/>
    <w:tmpl w:val="63C63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E174702"/>
    <w:multiLevelType w:val="hybridMultilevel"/>
    <w:tmpl w:val="03B487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5"/>
  </w:num>
  <w:num w:numId="4">
    <w:abstractNumId w:val="7"/>
  </w:num>
  <w:num w:numId="5">
    <w:abstractNumId w:val="13"/>
  </w:num>
  <w:num w:numId="6">
    <w:abstractNumId w:val="12"/>
  </w:num>
  <w:num w:numId="7">
    <w:abstractNumId w:val="0"/>
  </w:num>
  <w:num w:numId="8">
    <w:abstractNumId w:val="11"/>
  </w:num>
  <w:num w:numId="9">
    <w:abstractNumId w:val="4"/>
  </w:num>
  <w:num w:numId="10">
    <w:abstractNumId w:val="9"/>
  </w:num>
  <w:num w:numId="11">
    <w:abstractNumId w:val="1"/>
  </w:num>
  <w:num w:numId="12">
    <w:abstractNumId w:val="10"/>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D1"/>
    <w:rsid w:val="000A0D2B"/>
    <w:rsid w:val="000F69F8"/>
    <w:rsid w:val="001A2D74"/>
    <w:rsid w:val="001C6D36"/>
    <w:rsid w:val="001D26F4"/>
    <w:rsid w:val="002005A4"/>
    <w:rsid w:val="00276102"/>
    <w:rsid w:val="002B01F6"/>
    <w:rsid w:val="00313522"/>
    <w:rsid w:val="00341A6F"/>
    <w:rsid w:val="003843E8"/>
    <w:rsid w:val="00393A10"/>
    <w:rsid w:val="003A7B95"/>
    <w:rsid w:val="003E5FA9"/>
    <w:rsid w:val="00423629"/>
    <w:rsid w:val="00434160"/>
    <w:rsid w:val="00473891"/>
    <w:rsid w:val="00475FA8"/>
    <w:rsid w:val="004A4F95"/>
    <w:rsid w:val="0055166F"/>
    <w:rsid w:val="00560CF8"/>
    <w:rsid w:val="005730B7"/>
    <w:rsid w:val="005A78D8"/>
    <w:rsid w:val="005F24A0"/>
    <w:rsid w:val="00654DBD"/>
    <w:rsid w:val="00680080"/>
    <w:rsid w:val="006900E2"/>
    <w:rsid w:val="006A270E"/>
    <w:rsid w:val="006A770F"/>
    <w:rsid w:val="006C19A4"/>
    <w:rsid w:val="007730AA"/>
    <w:rsid w:val="00795491"/>
    <w:rsid w:val="007F785D"/>
    <w:rsid w:val="00840F9E"/>
    <w:rsid w:val="0086427D"/>
    <w:rsid w:val="00870ABD"/>
    <w:rsid w:val="00877837"/>
    <w:rsid w:val="008911D7"/>
    <w:rsid w:val="008C687F"/>
    <w:rsid w:val="008E33AE"/>
    <w:rsid w:val="009014E0"/>
    <w:rsid w:val="00973487"/>
    <w:rsid w:val="009861D1"/>
    <w:rsid w:val="00A7616E"/>
    <w:rsid w:val="00A871AA"/>
    <w:rsid w:val="00B05B88"/>
    <w:rsid w:val="00B11B17"/>
    <w:rsid w:val="00B54C03"/>
    <w:rsid w:val="00B71D1B"/>
    <w:rsid w:val="00BC10B8"/>
    <w:rsid w:val="00BC2BA3"/>
    <w:rsid w:val="00BC6A42"/>
    <w:rsid w:val="00C40C9F"/>
    <w:rsid w:val="00C72ABC"/>
    <w:rsid w:val="00C76057"/>
    <w:rsid w:val="00C918A0"/>
    <w:rsid w:val="00CB5763"/>
    <w:rsid w:val="00CD17FE"/>
    <w:rsid w:val="00CD79EE"/>
    <w:rsid w:val="00D84488"/>
    <w:rsid w:val="00D94C94"/>
    <w:rsid w:val="00E10079"/>
    <w:rsid w:val="00E24FA2"/>
    <w:rsid w:val="00E451AC"/>
    <w:rsid w:val="00E955B3"/>
    <w:rsid w:val="00F413D8"/>
    <w:rsid w:val="00F86D80"/>
    <w:rsid w:val="00FB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D1"/>
    <w:rPr>
      <w:rFonts w:ascii="Tahoma" w:hAnsi="Tahoma" w:cs="Tahoma"/>
      <w:sz w:val="16"/>
      <w:szCs w:val="16"/>
    </w:rPr>
  </w:style>
  <w:style w:type="paragraph" w:styleId="Header">
    <w:name w:val="header"/>
    <w:basedOn w:val="Normal"/>
    <w:link w:val="HeaderChar"/>
    <w:uiPriority w:val="99"/>
    <w:unhideWhenUsed/>
    <w:rsid w:val="0098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1D1"/>
  </w:style>
  <w:style w:type="paragraph" w:styleId="Footer">
    <w:name w:val="footer"/>
    <w:basedOn w:val="Normal"/>
    <w:link w:val="FooterChar"/>
    <w:uiPriority w:val="99"/>
    <w:unhideWhenUsed/>
    <w:rsid w:val="0098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1D1"/>
  </w:style>
  <w:style w:type="paragraph" w:styleId="ListParagraph">
    <w:name w:val="List Paragraph"/>
    <w:basedOn w:val="Normal"/>
    <w:uiPriority w:val="34"/>
    <w:qFormat/>
    <w:rsid w:val="00276102"/>
    <w:pPr>
      <w:ind w:left="720"/>
      <w:contextualSpacing/>
    </w:pPr>
  </w:style>
  <w:style w:type="paragraph" w:styleId="BodyText">
    <w:name w:val="Body Text"/>
    <w:basedOn w:val="Normal"/>
    <w:link w:val="BodyTextChar"/>
    <w:rsid w:val="00276102"/>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276102"/>
    <w:rPr>
      <w:rFonts w:ascii="Arial" w:eastAsia="Times New Roman" w:hAnsi="Arial" w:cs="Times New Roman"/>
      <w:b/>
      <w:bCs/>
      <w:sz w:val="24"/>
      <w:szCs w:val="24"/>
    </w:rPr>
  </w:style>
  <w:style w:type="paragraph" w:customStyle="1" w:styleId="Default">
    <w:name w:val="Default"/>
    <w:rsid w:val="00E955B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30AA"/>
    <w:pPr>
      <w:spacing w:after="0" w:line="240" w:lineRule="auto"/>
    </w:pPr>
  </w:style>
  <w:style w:type="character" w:styleId="CommentReference">
    <w:name w:val="annotation reference"/>
    <w:basedOn w:val="DefaultParagraphFont"/>
    <w:uiPriority w:val="99"/>
    <w:semiHidden/>
    <w:unhideWhenUsed/>
    <w:rsid w:val="00870ABD"/>
    <w:rPr>
      <w:sz w:val="16"/>
      <w:szCs w:val="16"/>
    </w:rPr>
  </w:style>
  <w:style w:type="paragraph" w:styleId="CommentText">
    <w:name w:val="annotation text"/>
    <w:basedOn w:val="Normal"/>
    <w:link w:val="CommentTextChar"/>
    <w:uiPriority w:val="99"/>
    <w:semiHidden/>
    <w:unhideWhenUsed/>
    <w:rsid w:val="00870ABD"/>
    <w:pPr>
      <w:spacing w:line="240" w:lineRule="auto"/>
    </w:pPr>
    <w:rPr>
      <w:sz w:val="20"/>
      <w:szCs w:val="20"/>
    </w:rPr>
  </w:style>
  <w:style w:type="character" w:customStyle="1" w:styleId="CommentTextChar">
    <w:name w:val="Comment Text Char"/>
    <w:basedOn w:val="DefaultParagraphFont"/>
    <w:link w:val="CommentText"/>
    <w:uiPriority w:val="99"/>
    <w:semiHidden/>
    <w:rsid w:val="00870ABD"/>
    <w:rPr>
      <w:sz w:val="20"/>
      <w:szCs w:val="20"/>
    </w:rPr>
  </w:style>
  <w:style w:type="paragraph" w:styleId="CommentSubject">
    <w:name w:val="annotation subject"/>
    <w:basedOn w:val="CommentText"/>
    <w:next w:val="CommentText"/>
    <w:link w:val="CommentSubjectChar"/>
    <w:uiPriority w:val="99"/>
    <w:semiHidden/>
    <w:unhideWhenUsed/>
    <w:rsid w:val="00870ABD"/>
    <w:rPr>
      <w:b/>
      <w:bCs/>
    </w:rPr>
  </w:style>
  <w:style w:type="character" w:customStyle="1" w:styleId="CommentSubjectChar">
    <w:name w:val="Comment Subject Char"/>
    <w:basedOn w:val="CommentTextChar"/>
    <w:link w:val="CommentSubject"/>
    <w:uiPriority w:val="99"/>
    <w:semiHidden/>
    <w:rsid w:val="00870A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D1"/>
    <w:rPr>
      <w:rFonts w:ascii="Tahoma" w:hAnsi="Tahoma" w:cs="Tahoma"/>
      <w:sz w:val="16"/>
      <w:szCs w:val="16"/>
    </w:rPr>
  </w:style>
  <w:style w:type="paragraph" w:styleId="Header">
    <w:name w:val="header"/>
    <w:basedOn w:val="Normal"/>
    <w:link w:val="HeaderChar"/>
    <w:uiPriority w:val="99"/>
    <w:unhideWhenUsed/>
    <w:rsid w:val="0098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1D1"/>
  </w:style>
  <w:style w:type="paragraph" w:styleId="Footer">
    <w:name w:val="footer"/>
    <w:basedOn w:val="Normal"/>
    <w:link w:val="FooterChar"/>
    <w:uiPriority w:val="99"/>
    <w:unhideWhenUsed/>
    <w:rsid w:val="0098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1D1"/>
  </w:style>
  <w:style w:type="paragraph" w:styleId="ListParagraph">
    <w:name w:val="List Paragraph"/>
    <w:basedOn w:val="Normal"/>
    <w:uiPriority w:val="34"/>
    <w:qFormat/>
    <w:rsid w:val="00276102"/>
    <w:pPr>
      <w:ind w:left="720"/>
      <w:contextualSpacing/>
    </w:pPr>
  </w:style>
  <w:style w:type="paragraph" w:styleId="BodyText">
    <w:name w:val="Body Text"/>
    <w:basedOn w:val="Normal"/>
    <w:link w:val="BodyTextChar"/>
    <w:rsid w:val="00276102"/>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276102"/>
    <w:rPr>
      <w:rFonts w:ascii="Arial" w:eastAsia="Times New Roman" w:hAnsi="Arial" w:cs="Times New Roman"/>
      <w:b/>
      <w:bCs/>
      <w:sz w:val="24"/>
      <w:szCs w:val="24"/>
    </w:rPr>
  </w:style>
  <w:style w:type="paragraph" w:customStyle="1" w:styleId="Default">
    <w:name w:val="Default"/>
    <w:rsid w:val="00E955B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30AA"/>
    <w:pPr>
      <w:spacing w:after="0" w:line="240" w:lineRule="auto"/>
    </w:pPr>
  </w:style>
  <w:style w:type="character" w:styleId="CommentReference">
    <w:name w:val="annotation reference"/>
    <w:basedOn w:val="DefaultParagraphFont"/>
    <w:uiPriority w:val="99"/>
    <w:semiHidden/>
    <w:unhideWhenUsed/>
    <w:rsid w:val="00870ABD"/>
    <w:rPr>
      <w:sz w:val="16"/>
      <w:szCs w:val="16"/>
    </w:rPr>
  </w:style>
  <w:style w:type="paragraph" w:styleId="CommentText">
    <w:name w:val="annotation text"/>
    <w:basedOn w:val="Normal"/>
    <w:link w:val="CommentTextChar"/>
    <w:uiPriority w:val="99"/>
    <w:semiHidden/>
    <w:unhideWhenUsed/>
    <w:rsid w:val="00870ABD"/>
    <w:pPr>
      <w:spacing w:line="240" w:lineRule="auto"/>
    </w:pPr>
    <w:rPr>
      <w:sz w:val="20"/>
      <w:szCs w:val="20"/>
    </w:rPr>
  </w:style>
  <w:style w:type="character" w:customStyle="1" w:styleId="CommentTextChar">
    <w:name w:val="Comment Text Char"/>
    <w:basedOn w:val="DefaultParagraphFont"/>
    <w:link w:val="CommentText"/>
    <w:uiPriority w:val="99"/>
    <w:semiHidden/>
    <w:rsid w:val="00870ABD"/>
    <w:rPr>
      <w:sz w:val="20"/>
      <w:szCs w:val="20"/>
    </w:rPr>
  </w:style>
  <w:style w:type="paragraph" w:styleId="CommentSubject">
    <w:name w:val="annotation subject"/>
    <w:basedOn w:val="CommentText"/>
    <w:next w:val="CommentText"/>
    <w:link w:val="CommentSubjectChar"/>
    <w:uiPriority w:val="99"/>
    <w:semiHidden/>
    <w:unhideWhenUsed/>
    <w:rsid w:val="00870ABD"/>
    <w:rPr>
      <w:b/>
      <w:bCs/>
    </w:rPr>
  </w:style>
  <w:style w:type="character" w:customStyle="1" w:styleId="CommentSubjectChar">
    <w:name w:val="Comment Subject Char"/>
    <w:basedOn w:val="CommentTextChar"/>
    <w:link w:val="CommentSubject"/>
    <w:uiPriority w:val="99"/>
    <w:semiHidden/>
    <w:rsid w:val="00870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98DF6A28964DD8B5DA09F128A05A89"/>
        <w:category>
          <w:name w:val="General"/>
          <w:gallery w:val="placeholder"/>
        </w:category>
        <w:types>
          <w:type w:val="bbPlcHdr"/>
        </w:types>
        <w:behaviors>
          <w:behavior w:val="content"/>
        </w:behaviors>
        <w:guid w:val="{C00EEBAE-F98B-4C3A-ACEA-816822B2E8D8}"/>
      </w:docPartPr>
      <w:docPartBody>
        <w:p w:rsidR="00224DBE" w:rsidRDefault="00E35252" w:rsidP="00E35252">
          <w:pPr>
            <w:pStyle w:val="C598DF6A28964DD8B5DA09F128A05A89"/>
          </w:pPr>
          <w:r>
            <w:rPr>
              <w:rStyle w:val="PlaceholderText"/>
            </w:rPr>
            <w:t>Click to choose DBS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2"/>
    <w:rsid w:val="000F60B2"/>
    <w:rsid w:val="00224DBE"/>
    <w:rsid w:val="00E35252"/>
    <w:rsid w:val="00EA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52"/>
    <w:rPr>
      <w:color w:val="808080"/>
    </w:rPr>
  </w:style>
  <w:style w:type="paragraph" w:customStyle="1" w:styleId="9C788C26508B4583BDA3E554787A87FC">
    <w:name w:val="9C788C26508B4583BDA3E554787A87FC"/>
    <w:rsid w:val="00E35252"/>
  </w:style>
  <w:style w:type="paragraph" w:customStyle="1" w:styleId="85EC24E71EC44BE0BC730D508B5DEF8C">
    <w:name w:val="85EC24E71EC44BE0BC730D508B5DEF8C"/>
    <w:rsid w:val="00E35252"/>
  </w:style>
  <w:style w:type="paragraph" w:customStyle="1" w:styleId="C598DF6A28964DD8B5DA09F128A05A89">
    <w:name w:val="C598DF6A28964DD8B5DA09F128A05A89"/>
    <w:rsid w:val="00E352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52"/>
    <w:rPr>
      <w:color w:val="808080"/>
    </w:rPr>
  </w:style>
  <w:style w:type="paragraph" w:customStyle="1" w:styleId="9C788C26508B4583BDA3E554787A87FC">
    <w:name w:val="9C788C26508B4583BDA3E554787A87FC"/>
    <w:rsid w:val="00E35252"/>
  </w:style>
  <w:style w:type="paragraph" w:customStyle="1" w:styleId="85EC24E71EC44BE0BC730D508B5DEF8C">
    <w:name w:val="85EC24E71EC44BE0BC730D508B5DEF8C"/>
    <w:rsid w:val="00E35252"/>
  </w:style>
  <w:style w:type="paragraph" w:customStyle="1" w:styleId="C598DF6A28964DD8B5DA09F128A05A89">
    <w:name w:val="C598DF6A28964DD8B5DA09F128A05A89"/>
    <w:rsid w:val="00E35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vandana.taheem</dc:creator>
  <cp:lastModifiedBy>kirstie.ewer</cp:lastModifiedBy>
  <cp:revision>2</cp:revision>
  <dcterms:created xsi:type="dcterms:W3CDTF">2021-09-07T10:19:00Z</dcterms:created>
  <dcterms:modified xsi:type="dcterms:W3CDTF">2021-09-07T10:19:00Z</dcterms:modified>
</cp:coreProperties>
</file>